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09" w:rsidRDefault="00D3583D" w:rsidP="00D3583D">
      <w:pPr>
        <w:spacing w:before="76"/>
        <w:ind w:left="5569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:rsidR="00475D09" w:rsidRDefault="00D3583D" w:rsidP="00D3583D">
      <w:pPr>
        <w:spacing w:before="1"/>
        <w:ind w:left="5569"/>
        <w:jc w:val="right"/>
        <w:rPr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COLFELICE (FR)</w:t>
      </w:r>
    </w:p>
    <w:p w:rsidR="00475D09" w:rsidRDefault="00475D09" w:rsidP="00D3583D">
      <w:pPr>
        <w:pStyle w:val="Corpotesto"/>
        <w:jc w:val="right"/>
        <w:rPr>
          <w:sz w:val="26"/>
        </w:rPr>
      </w:pPr>
    </w:p>
    <w:p w:rsidR="00475D09" w:rsidRDefault="00D3583D">
      <w:pPr>
        <w:pStyle w:val="Corpotesto"/>
        <w:tabs>
          <w:tab w:val="left" w:pos="2540"/>
          <w:tab w:val="left" w:pos="5437"/>
          <w:tab w:val="left" w:pos="5606"/>
          <w:tab w:val="left" w:pos="7876"/>
          <w:tab w:val="left" w:pos="10071"/>
          <w:tab w:val="left" w:pos="10110"/>
          <w:tab w:val="left" w:pos="10183"/>
          <w:tab w:val="left" w:pos="10311"/>
        </w:tabs>
        <w:spacing w:before="207"/>
        <w:ind w:left="471" w:right="114"/>
      </w:pPr>
      <w:r>
        <w:t>Il/La</w:t>
      </w:r>
      <w:r>
        <w:rPr>
          <w:spacing w:val="-7"/>
        </w:rPr>
        <w:t xml:space="preserve"> </w:t>
      </w:r>
      <w:r>
        <w:t>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Colfelice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75D09" w:rsidRDefault="00475D09">
      <w:pPr>
        <w:pStyle w:val="Corpotesto"/>
        <w:spacing w:before="10"/>
        <w:rPr>
          <w:sz w:val="21"/>
        </w:rPr>
      </w:pPr>
    </w:p>
    <w:p w:rsidR="00475D09" w:rsidRDefault="00D3583D">
      <w:pPr>
        <w:pStyle w:val="Titolo1"/>
      </w:pPr>
      <w:r>
        <w:t>CHIEDE</w:t>
      </w:r>
    </w:p>
    <w:p w:rsidR="00475D09" w:rsidRDefault="00D3583D">
      <w:pPr>
        <w:spacing w:before="255"/>
        <w:ind w:left="471" w:right="175"/>
        <w:jc w:val="both"/>
        <w:rPr>
          <w:rFonts w:ascii="Arial" w:hAnsi="Arial"/>
          <w:b/>
        </w:rPr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circolare</w:t>
      </w:r>
      <w:r>
        <w:rPr>
          <w:spacing w:val="-8"/>
        </w:rPr>
        <w:t xml:space="preserve"> </w:t>
      </w:r>
      <w:r>
        <w:t>DAIT</w:t>
      </w:r>
      <w:r>
        <w:rPr>
          <w:spacing w:val="-8"/>
        </w:rPr>
        <w:t xml:space="preserve"> </w:t>
      </w:r>
      <w:r>
        <w:t>(Dipartimento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Affari</w:t>
      </w:r>
      <w:r>
        <w:rPr>
          <w:spacing w:val="-10"/>
        </w:rPr>
        <w:t xml:space="preserve"> </w:t>
      </w:r>
      <w:r>
        <w:t>Interni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Territoriali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Ministero</w:t>
      </w:r>
      <w:r>
        <w:rPr>
          <w:spacing w:val="-10"/>
        </w:rPr>
        <w:t xml:space="preserve"> </w:t>
      </w:r>
      <w:r>
        <w:t>dell’Interno),</w:t>
      </w:r>
      <w:r>
        <w:rPr>
          <w:spacing w:val="1"/>
        </w:rPr>
        <w:t xml:space="preserve"> </w:t>
      </w:r>
      <w:r>
        <w:t>nr. 28 del 5 aprile 2024, di essere iscritto/a nell'elenco aggiuntivo delle persone idonee all'Ufficio di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PRESIDENTE DI SEGGIO ELETTORALE per </w:t>
      </w:r>
      <w:bookmarkStart w:id="0" w:name="_GoBack"/>
      <w:r>
        <w:rPr>
          <w:rFonts w:ascii="Arial" w:hAnsi="Arial"/>
          <w:b/>
        </w:rPr>
        <w:t xml:space="preserve">le </w:t>
      </w:r>
      <w:r w:rsidR="00BB1776">
        <w:rPr>
          <w:rFonts w:ascii="Arial" w:hAnsi="Arial"/>
          <w:b/>
        </w:rPr>
        <w:t>consultazioni referendarie</w:t>
      </w:r>
      <w:r>
        <w:rPr>
          <w:rFonts w:ascii="Arial" w:hAnsi="Arial"/>
          <w:b/>
        </w:rPr>
        <w:t xml:space="preserve"> che si terranno </w:t>
      </w:r>
      <w:r w:rsidR="00BB1776">
        <w:rPr>
          <w:rFonts w:ascii="Arial" w:hAnsi="Arial"/>
          <w:b/>
        </w:rPr>
        <w:t>domenica</w:t>
      </w:r>
      <w:r w:rsidR="00BB1776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 w:rsidR="00BB1776">
        <w:rPr>
          <w:rFonts w:ascii="Arial" w:hAnsi="Arial"/>
          <w:b/>
          <w:spacing w:val="-2"/>
        </w:rPr>
        <w:t xml:space="preserve">lunedì </w:t>
      </w:r>
      <w:r w:rsidR="00BB1776">
        <w:rPr>
          <w:rFonts w:ascii="Arial" w:hAnsi="Arial"/>
          <w:b/>
        </w:rPr>
        <w:t>9 giugno 2025</w:t>
      </w:r>
      <w:r>
        <w:rPr>
          <w:rFonts w:ascii="Arial" w:hAnsi="Arial"/>
          <w:b/>
        </w:rPr>
        <w:t>.</w:t>
      </w:r>
    </w:p>
    <w:bookmarkEnd w:id="0"/>
    <w:p w:rsidR="00475D09" w:rsidRDefault="00475D09">
      <w:pPr>
        <w:pStyle w:val="Corpotesto"/>
        <w:rPr>
          <w:rFonts w:ascii="Arial"/>
          <w:b/>
          <w:sz w:val="14"/>
        </w:rPr>
      </w:pPr>
    </w:p>
    <w:p w:rsidR="00475D09" w:rsidRDefault="00D3583D">
      <w:pPr>
        <w:pStyle w:val="Titolo1"/>
        <w:spacing w:before="91"/>
        <w:ind w:right="4362"/>
      </w:pPr>
      <w:r>
        <w:t>DICHIARA</w:t>
      </w:r>
    </w:p>
    <w:p w:rsidR="00475D09" w:rsidRDefault="00D3583D">
      <w:pPr>
        <w:pStyle w:val="Corpotesto"/>
        <w:spacing w:before="253"/>
        <w:ind w:left="471" w:right="167"/>
        <w:jc w:val="both"/>
      </w:pP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disponibilità,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impedimento/indisponibilità/rinuncia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Presidenti</w:t>
      </w:r>
      <w:r>
        <w:rPr>
          <w:spacing w:val="-5"/>
        </w:rPr>
        <w:t xml:space="preserve"> </w:t>
      </w:r>
      <w:r>
        <w:t>nominati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iscritti</w:t>
      </w:r>
      <w:r>
        <w:rPr>
          <w:spacing w:val="-6"/>
        </w:rPr>
        <w:t xml:space="preserve"> </w:t>
      </w:r>
      <w:r>
        <w:t>all’albo,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subentrare</w:t>
      </w:r>
      <w:r>
        <w:rPr>
          <w:spacing w:val="-6"/>
        </w:rPr>
        <w:t xml:space="preserve"> </w:t>
      </w:r>
      <w:r>
        <w:t>nell’esercizio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Presidente,</w:t>
      </w:r>
      <w:r>
        <w:rPr>
          <w:spacing w:val="-6"/>
        </w:rPr>
        <w:t xml:space="preserve"> </w:t>
      </w:r>
      <w:r>
        <w:t>laddove</w:t>
      </w:r>
      <w:r>
        <w:rPr>
          <w:spacing w:val="-59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chiamata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dell’ufficio</w:t>
      </w:r>
      <w:r>
        <w:rPr>
          <w:spacing w:val="-2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Colfelice.</w:t>
      </w:r>
    </w:p>
    <w:p w:rsidR="00475D09" w:rsidRDefault="00D3583D">
      <w:pPr>
        <w:pStyle w:val="Corpotesto"/>
        <w:ind w:left="471" w:right="174"/>
        <w:jc w:val="both"/>
      </w:pPr>
      <w:r>
        <w:t>A tal fine dichiara sotto la propria personale responsabilità e consapevole delle sanzioni penali</w:t>
      </w:r>
      <w:r>
        <w:rPr>
          <w:spacing w:val="1"/>
        </w:rPr>
        <w:t xml:space="preserve"> </w:t>
      </w:r>
      <w:r>
        <w:t>previste dall’art. 76 del D.P.R. 28 dicembre 2000, n. 445, per le ipotesi di falsità in atti e dichiarazioni</w:t>
      </w:r>
      <w:r>
        <w:rPr>
          <w:spacing w:val="-59"/>
        </w:rPr>
        <w:t xml:space="preserve"> </w:t>
      </w:r>
      <w:r>
        <w:t>mendaci: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08"/>
        </w:tabs>
        <w:spacing w:before="2" w:line="252" w:lineRule="exact"/>
        <w:ind w:left="608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italiano/a;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08"/>
        </w:tabs>
        <w:spacing w:line="252" w:lineRule="exact"/>
        <w:ind w:left="608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Colfelice;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04"/>
          <w:tab w:val="left" w:pos="10197"/>
        </w:tabs>
        <w:ind w:right="170" w:firstLine="0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istruzione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secondo</w:t>
      </w:r>
      <w:r>
        <w:rPr>
          <w:spacing w:val="-59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precisamente</w:t>
      </w:r>
      <w:r>
        <w:rPr>
          <w:spacing w:val="-3"/>
        </w:rPr>
        <w:t xml:space="preserve"> </w:t>
      </w:r>
      <w:r>
        <w:t>del seguente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(diploma scuola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laurea);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42"/>
          <w:tab w:val="left" w:pos="10099"/>
        </w:tabs>
        <w:spacing w:before="1"/>
        <w:ind w:right="170" w:firstLine="0"/>
        <w:jc w:val="both"/>
      </w:pPr>
      <w:r>
        <w:t>di aver già svolto le funzioni di scrutatore |</w:t>
      </w:r>
      <w:r>
        <w:rPr>
          <w:spacing w:val="1"/>
          <w:u w:val="single"/>
        </w:rPr>
        <w:t xml:space="preserve"> </w:t>
      </w:r>
      <w:r>
        <w:t>| segretario |</w:t>
      </w:r>
      <w:r>
        <w:rPr>
          <w:spacing w:val="1"/>
          <w:u w:val="single"/>
        </w:rPr>
        <w:t xml:space="preserve"> </w:t>
      </w:r>
      <w:r>
        <w:t>| vice presidente/presidente |</w:t>
      </w:r>
      <w:r>
        <w:rPr>
          <w:spacing w:val="62"/>
          <w:u w:val="single"/>
        </w:rPr>
        <w:t xml:space="preserve"> </w:t>
      </w:r>
      <w:r>
        <w:t>| in</w:t>
      </w:r>
      <w:r>
        <w:rPr>
          <w:spacing w:val="1"/>
        </w:rPr>
        <w:t xml:space="preserve"> </w:t>
      </w:r>
      <w:r>
        <w:t>occasione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consultazioni</w:t>
      </w:r>
      <w:r>
        <w:rPr>
          <w:spacing w:val="-1"/>
        </w:rPr>
        <w:t xml:space="preserve"> </w:t>
      </w:r>
      <w:r>
        <w:t>elettorali/referendarie</w:t>
      </w:r>
      <w:r>
        <w:rPr>
          <w:spacing w:val="-4"/>
        </w:rPr>
        <w:t xml:space="preserve"> </w:t>
      </w:r>
      <w:r>
        <w:t>(Comune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);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40"/>
        </w:tabs>
        <w:spacing w:before="1"/>
        <w:ind w:right="172" w:firstLine="0"/>
        <w:jc w:val="both"/>
      </w:pPr>
      <w:r>
        <w:t>di non trovarsi nelle condizioni previste all’art. 38 del Testo Unico delle leggi recanti norme per</w:t>
      </w:r>
      <w:r>
        <w:rPr>
          <w:spacing w:val="1"/>
        </w:rPr>
        <w:t xml:space="preserve"> </w:t>
      </w:r>
      <w:r>
        <w:t>l’elezione della Camera dei Deputati, approvato con D.P.R. 30 marzo 1957, n. 361 e all’art. 23 del</w:t>
      </w:r>
      <w:r>
        <w:rPr>
          <w:spacing w:val="1"/>
        </w:rPr>
        <w:t xml:space="preserve"> </w:t>
      </w:r>
      <w:r>
        <w:t>Testo Unico delle leggi per la composizione e l’elezione degli organi delle amministrazioni comunali,</w:t>
      </w:r>
      <w:r>
        <w:rPr>
          <w:spacing w:val="1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maggio 1960,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570</w:t>
      </w:r>
      <w:r>
        <w:rPr>
          <w:spacing w:val="-2"/>
        </w:rPr>
        <w:t xml:space="preserve"> </w:t>
      </w:r>
      <w:r>
        <w:t>(1);</w:t>
      </w:r>
    </w:p>
    <w:p w:rsidR="00475D09" w:rsidRDefault="00D3583D">
      <w:pPr>
        <w:pStyle w:val="Paragrafoelenco"/>
        <w:numPr>
          <w:ilvl w:val="0"/>
          <w:numId w:val="2"/>
        </w:numPr>
        <w:tabs>
          <w:tab w:val="left" w:pos="601"/>
        </w:tabs>
        <w:ind w:right="172" w:firstLine="0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condanne,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definitive,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disciplinati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Testo Unico, approvato con D.P.R. 30 marzo 1957, n. 361 e nel capo IX del Testo Unico, approvato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maggio 1960,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570.</w:t>
      </w:r>
    </w:p>
    <w:p w:rsidR="00475D09" w:rsidRDefault="00475D09">
      <w:pPr>
        <w:pStyle w:val="Corpotesto"/>
        <w:spacing w:before="10"/>
        <w:rPr>
          <w:sz w:val="21"/>
        </w:rPr>
      </w:pPr>
    </w:p>
    <w:p w:rsidR="00475D09" w:rsidRDefault="00AC2BA9">
      <w:pPr>
        <w:pStyle w:val="Corpotesto"/>
        <w:tabs>
          <w:tab w:val="left" w:pos="4332"/>
        </w:tabs>
        <w:spacing w:before="1"/>
        <w:ind w:left="471"/>
        <w:jc w:val="both"/>
      </w:pPr>
      <w:r>
        <w:t>Colfelice</w:t>
      </w:r>
      <w:r w:rsidR="00D3583D">
        <w:t>,</w:t>
      </w:r>
      <w:r w:rsidR="00D3583D">
        <w:rPr>
          <w:spacing w:val="-3"/>
        </w:rPr>
        <w:t xml:space="preserve"> </w:t>
      </w:r>
      <w:r w:rsidR="00D3583D">
        <w:t>lì</w:t>
      </w:r>
      <w:r w:rsidR="00D3583D">
        <w:rPr>
          <w:spacing w:val="2"/>
        </w:rPr>
        <w:t xml:space="preserve"> </w:t>
      </w:r>
      <w:r w:rsidR="00D3583D">
        <w:rPr>
          <w:u w:val="single"/>
        </w:rPr>
        <w:t xml:space="preserve"> </w:t>
      </w:r>
      <w:r w:rsidR="00D3583D">
        <w:rPr>
          <w:u w:val="single"/>
        </w:rPr>
        <w:tab/>
      </w:r>
    </w:p>
    <w:p w:rsidR="00475D09" w:rsidRDefault="00475D09">
      <w:pPr>
        <w:pStyle w:val="Corpotesto"/>
        <w:spacing w:before="10"/>
        <w:rPr>
          <w:sz w:val="13"/>
        </w:rPr>
      </w:pPr>
    </w:p>
    <w:p w:rsidR="00475D09" w:rsidRDefault="00D3583D">
      <w:pPr>
        <w:pStyle w:val="Corpotesto"/>
        <w:spacing w:before="94"/>
        <w:ind w:right="2166"/>
        <w:jc w:val="right"/>
      </w:pPr>
      <w:r>
        <w:t>Firma</w:t>
      </w:r>
    </w:p>
    <w:p w:rsidR="00475D09" w:rsidRDefault="00475D09">
      <w:pPr>
        <w:pStyle w:val="Corpotesto"/>
        <w:rPr>
          <w:sz w:val="20"/>
        </w:rPr>
      </w:pPr>
    </w:p>
    <w:p w:rsidR="00475D09" w:rsidRDefault="00BB1776">
      <w:pPr>
        <w:pStyle w:val="Corpotesto"/>
        <w:spacing w:before="11"/>
        <w:rPr>
          <w:sz w:val="18"/>
        </w:rPr>
      </w:pPr>
      <w:r>
        <w:pict>
          <v:shape id="_x0000_s1026" style="position:absolute;margin-left:319.5pt;margin-top:13.2pt;width:195.85pt;height:.1pt;z-index:-251658752;mso-wrap-distance-left:0;mso-wrap-distance-right:0;mso-position-horizontal-relative:page" coordorigin="6390,264" coordsize="3917,0" path="m6390,264r3917,e" filled="f" strokeweight=".24536mm">
            <v:path arrowok="t"/>
            <w10:wrap type="topAndBottom" anchorx="page"/>
          </v:shape>
        </w:pict>
      </w:r>
    </w:p>
    <w:p w:rsidR="00475D09" w:rsidRDefault="00475D09">
      <w:pPr>
        <w:pStyle w:val="Corpotesto"/>
        <w:rPr>
          <w:sz w:val="20"/>
        </w:rPr>
      </w:pPr>
    </w:p>
    <w:p w:rsidR="00475D09" w:rsidRDefault="00475D09">
      <w:pPr>
        <w:pStyle w:val="Corpotesto"/>
        <w:spacing w:before="8"/>
        <w:rPr>
          <w:sz w:val="17"/>
        </w:rPr>
      </w:pPr>
    </w:p>
    <w:p w:rsidR="00475D09" w:rsidRDefault="00D3583D">
      <w:pPr>
        <w:pStyle w:val="Corpotesto"/>
        <w:spacing w:before="94" w:line="252" w:lineRule="exact"/>
        <w:ind w:left="471"/>
      </w:pPr>
      <w:r>
        <w:t>Allegato:</w:t>
      </w:r>
    </w:p>
    <w:p w:rsidR="00475D09" w:rsidRDefault="00D3583D">
      <w:pPr>
        <w:pStyle w:val="Paragrafoelenco"/>
        <w:numPr>
          <w:ilvl w:val="0"/>
          <w:numId w:val="1"/>
        </w:numPr>
        <w:tabs>
          <w:tab w:val="left" w:pos="472"/>
        </w:tabs>
        <w:spacing w:line="252" w:lineRule="exact"/>
        <w:ind w:hanging="361"/>
      </w:pPr>
      <w:r>
        <w:t>Fotocopia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 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:rsidR="00475D09" w:rsidRDefault="00475D09">
      <w:pPr>
        <w:pStyle w:val="Corpotesto"/>
        <w:rPr>
          <w:sz w:val="24"/>
        </w:rPr>
      </w:pPr>
    </w:p>
    <w:p w:rsidR="00475D09" w:rsidRDefault="00475D09">
      <w:pPr>
        <w:pStyle w:val="Corpotesto"/>
        <w:spacing w:before="7"/>
        <w:rPr>
          <w:sz w:val="24"/>
        </w:rPr>
      </w:pPr>
    </w:p>
    <w:p w:rsidR="00475D09" w:rsidRDefault="00D3583D">
      <w:pPr>
        <w:pStyle w:val="Paragrafoelenco"/>
        <w:numPr>
          <w:ilvl w:val="1"/>
          <w:numId w:val="1"/>
        </w:numPr>
        <w:tabs>
          <w:tab w:val="left" w:pos="885"/>
        </w:tabs>
        <w:spacing w:before="1"/>
        <w:ind w:hanging="273"/>
        <w:rPr>
          <w:sz w:val="18"/>
        </w:rPr>
      </w:pPr>
      <w:r>
        <w:rPr>
          <w:sz w:val="18"/>
        </w:rPr>
        <w:t>“Art.</w:t>
      </w:r>
      <w:r>
        <w:rPr>
          <w:spacing w:val="-3"/>
          <w:sz w:val="18"/>
        </w:rPr>
        <w:t xml:space="preserve"> </w:t>
      </w:r>
      <w:r>
        <w:rPr>
          <w:sz w:val="18"/>
        </w:rPr>
        <w:t>38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esclusi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3"/>
          <w:sz w:val="18"/>
        </w:rPr>
        <w:t xml:space="preserve"> </w:t>
      </w:r>
      <w:r>
        <w:rPr>
          <w:sz w:val="18"/>
        </w:rPr>
        <w:t>funzioni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Presidente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Ufficio</w:t>
      </w:r>
      <w:r>
        <w:rPr>
          <w:spacing w:val="-4"/>
          <w:sz w:val="18"/>
        </w:rPr>
        <w:t xml:space="preserve"> </w:t>
      </w:r>
      <w:r>
        <w:rPr>
          <w:sz w:val="18"/>
        </w:rPr>
        <w:t>elettorale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sezione,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Scrutatore,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Segretario: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4"/>
        </w:tabs>
        <w:spacing w:before="13"/>
        <w:ind w:hanging="361"/>
        <w:rPr>
          <w:sz w:val="18"/>
        </w:rPr>
      </w:pPr>
      <w:r>
        <w:rPr>
          <w:sz w:val="18"/>
        </w:rPr>
        <w:t>coloro</w:t>
      </w:r>
      <w:r>
        <w:rPr>
          <w:spacing w:val="-3"/>
          <w:sz w:val="18"/>
        </w:rPr>
        <w:t xml:space="preserve"> </w:t>
      </w:r>
      <w:r>
        <w:rPr>
          <w:sz w:val="18"/>
        </w:rPr>
        <w:t>che,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elezioni,</w:t>
      </w:r>
      <w:r>
        <w:rPr>
          <w:spacing w:val="-4"/>
          <w:sz w:val="18"/>
        </w:rPr>
        <w:t xml:space="preserve"> </w:t>
      </w:r>
      <w:r>
        <w:rPr>
          <w:sz w:val="18"/>
        </w:rPr>
        <w:t>abbiano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settantesimo</w:t>
      </w:r>
      <w:r>
        <w:rPr>
          <w:spacing w:val="-4"/>
          <w:sz w:val="18"/>
        </w:rPr>
        <w:t xml:space="preserve"> </w:t>
      </w:r>
      <w:r>
        <w:rPr>
          <w:sz w:val="18"/>
        </w:rPr>
        <w:t>anno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età;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4"/>
        </w:tabs>
        <w:spacing w:before="14"/>
        <w:ind w:hanging="361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dipendenti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Ministeri</w:t>
      </w:r>
      <w:r>
        <w:rPr>
          <w:spacing w:val="-4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Poste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Trasporti;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3"/>
          <w:tab w:val="left" w:pos="1334"/>
        </w:tabs>
        <w:spacing w:before="12"/>
        <w:ind w:hanging="361"/>
        <w:rPr>
          <w:sz w:val="18"/>
        </w:rPr>
      </w:pP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Forze</w:t>
      </w:r>
      <w:r>
        <w:rPr>
          <w:spacing w:val="-2"/>
          <w:sz w:val="18"/>
        </w:rPr>
        <w:t xml:space="preserve"> </w:t>
      </w:r>
      <w:r>
        <w:rPr>
          <w:sz w:val="18"/>
        </w:rPr>
        <w:t>Armate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servizio;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4"/>
        </w:tabs>
        <w:spacing w:before="13"/>
        <w:ind w:hanging="361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Ufficiali</w:t>
      </w:r>
      <w:r>
        <w:rPr>
          <w:spacing w:val="-4"/>
          <w:sz w:val="18"/>
        </w:rPr>
        <w:t xml:space="preserve"> </w:t>
      </w:r>
      <w:r>
        <w:rPr>
          <w:sz w:val="18"/>
        </w:rPr>
        <w:t>Sanitari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4"/>
          <w:sz w:val="18"/>
        </w:rPr>
        <w:t xml:space="preserve"> </w:t>
      </w:r>
      <w:r>
        <w:rPr>
          <w:sz w:val="18"/>
        </w:rPr>
        <w:t>condotti;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4"/>
        </w:tabs>
        <w:spacing w:before="14" w:line="254" w:lineRule="auto"/>
        <w:ind w:right="904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Segretari</w:t>
      </w:r>
      <w:r>
        <w:rPr>
          <w:spacing w:val="-2"/>
          <w:sz w:val="18"/>
        </w:rPr>
        <w:t xml:space="preserve"> </w:t>
      </w:r>
      <w:r>
        <w:rPr>
          <w:sz w:val="18"/>
        </w:rPr>
        <w:t>Comunali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Comuni</w:t>
      </w:r>
      <w:r>
        <w:rPr>
          <w:spacing w:val="-5"/>
          <w:sz w:val="18"/>
        </w:rPr>
        <w:t xml:space="preserve"> </w:t>
      </w:r>
      <w:r>
        <w:rPr>
          <w:sz w:val="18"/>
        </w:rPr>
        <w:t>addetti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comandati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prestare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47"/>
          <w:sz w:val="18"/>
        </w:rPr>
        <w:t xml:space="preserve"> </w:t>
      </w:r>
      <w:r>
        <w:rPr>
          <w:sz w:val="18"/>
        </w:rPr>
        <w:t>elettorali</w:t>
      </w:r>
      <w:r>
        <w:rPr>
          <w:spacing w:val="-3"/>
          <w:sz w:val="18"/>
        </w:rPr>
        <w:t xml:space="preserve"> </w:t>
      </w:r>
      <w:r>
        <w:rPr>
          <w:sz w:val="18"/>
        </w:rPr>
        <w:t>comunali;</w:t>
      </w:r>
    </w:p>
    <w:p w:rsidR="00475D09" w:rsidRDefault="00D3583D">
      <w:pPr>
        <w:pStyle w:val="Paragrafoelenco"/>
        <w:numPr>
          <w:ilvl w:val="2"/>
          <w:numId w:val="1"/>
        </w:numPr>
        <w:tabs>
          <w:tab w:val="left" w:pos="1333"/>
          <w:tab w:val="left" w:pos="1334"/>
        </w:tabs>
        <w:spacing w:before="1"/>
        <w:ind w:hanging="361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candidati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elezioni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quali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svolge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votazione</w:t>
      </w:r>
    </w:p>
    <w:sectPr w:rsidR="00475D09">
      <w:type w:val="continuous"/>
      <w:pgSz w:w="11910" w:h="16840"/>
      <w:pgMar w:top="1300" w:right="9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B4C01"/>
    <w:multiLevelType w:val="hybridMultilevel"/>
    <w:tmpl w:val="3014D0CE"/>
    <w:lvl w:ilvl="0" w:tplc="FCFE69BC">
      <w:start w:val="1"/>
      <w:numFmt w:val="decimal"/>
      <w:lvlText w:val="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EE2908A">
      <w:start w:val="1"/>
      <w:numFmt w:val="decimal"/>
      <w:lvlText w:val="(%2)"/>
      <w:lvlJc w:val="left"/>
      <w:pPr>
        <w:ind w:left="884" w:hanging="27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2" w:tplc="9BD0123E">
      <w:start w:val="1"/>
      <w:numFmt w:val="lowerLetter"/>
      <w:lvlText w:val="%3)"/>
      <w:lvlJc w:val="left"/>
      <w:pPr>
        <w:ind w:left="1333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3" w:tplc="2AFC8E60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4" w:tplc="63169F8A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5" w:tplc="FC527B30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53764C4E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7" w:tplc="C3F4F93A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B12C9B3C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32152D"/>
    <w:multiLevelType w:val="hybridMultilevel"/>
    <w:tmpl w:val="0F50C9CC"/>
    <w:lvl w:ilvl="0" w:tplc="1C787F78">
      <w:numFmt w:val="bullet"/>
      <w:lvlText w:val="-"/>
      <w:lvlJc w:val="left"/>
      <w:pPr>
        <w:ind w:left="471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5126D2E">
      <w:numFmt w:val="bullet"/>
      <w:lvlText w:val="•"/>
      <w:lvlJc w:val="left"/>
      <w:pPr>
        <w:ind w:left="1474" w:hanging="137"/>
      </w:pPr>
      <w:rPr>
        <w:rFonts w:hint="default"/>
        <w:lang w:val="it-IT" w:eastAsia="en-US" w:bidi="ar-SA"/>
      </w:rPr>
    </w:lvl>
    <w:lvl w:ilvl="2" w:tplc="F448FC34">
      <w:numFmt w:val="bullet"/>
      <w:lvlText w:val="•"/>
      <w:lvlJc w:val="left"/>
      <w:pPr>
        <w:ind w:left="2469" w:hanging="137"/>
      </w:pPr>
      <w:rPr>
        <w:rFonts w:hint="default"/>
        <w:lang w:val="it-IT" w:eastAsia="en-US" w:bidi="ar-SA"/>
      </w:rPr>
    </w:lvl>
    <w:lvl w:ilvl="3" w:tplc="EAAA0666">
      <w:numFmt w:val="bullet"/>
      <w:lvlText w:val="•"/>
      <w:lvlJc w:val="left"/>
      <w:pPr>
        <w:ind w:left="3463" w:hanging="137"/>
      </w:pPr>
      <w:rPr>
        <w:rFonts w:hint="default"/>
        <w:lang w:val="it-IT" w:eastAsia="en-US" w:bidi="ar-SA"/>
      </w:rPr>
    </w:lvl>
    <w:lvl w:ilvl="4" w:tplc="AF444BEA">
      <w:numFmt w:val="bullet"/>
      <w:lvlText w:val="•"/>
      <w:lvlJc w:val="left"/>
      <w:pPr>
        <w:ind w:left="4458" w:hanging="137"/>
      </w:pPr>
      <w:rPr>
        <w:rFonts w:hint="default"/>
        <w:lang w:val="it-IT" w:eastAsia="en-US" w:bidi="ar-SA"/>
      </w:rPr>
    </w:lvl>
    <w:lvl w:ilvl="5" w:tplc="BF6ABB1C">
      <w:numFmt w:val="bullet"/>
      <w:lvlText w:val="•"/>
      <w:lvlJc w:val="left"/>
      <w:pPr>
        <w:ind w:left="5453" w:hanging="137"/>
      </w:pPr>
      <w:rPr>
        <w:rFonts w:hint="default"/>
        <w:lang w:val="it-IT" w:eastAsia="en-US" w:bidi="ar-SA"/>
      </w:rPr>
    </w:lvl>
    <w:lvl w:ilvl="6" w:tplc="C16CC264">
      <w:numFmt w:val="bullet"/>
      <w:lvlText w:val="•"/>
      <w:lvlJc w:val="left"/>
      <w:pPr>
        <w:ind w:left="6447" w:hanging="137"/>
      </w:pPr>
      <w:rPr>
        <w:rFonts w:hint="default"/>
        <w:lang w:val="it-IT" w:eastAsia="en-US" w:bidi="ar-SA"/>
      </w:rPr>
    </w:lvl>
    <w:lvl w:ilvl="7" w:tplc="08609C82">
      <w:numFmt w:val="bullet"/>
      <w:lvlText w:val="•"/>
      <w:lvlJc w:val="left"/>
      <w:pPr>
        <w:ind w:left="7442" w:hanging="137"/>
      </w:pPr>
      <w:rPr>
        <w:rFonts w:hint="default"/>
        <w:lang w:val="it-IT" w:eastAsia="en-US" w:bidi="ar-SA"/>
      </w:rPr>
    </w:lvl>
    <w:lvl w:ilvl="8" w:tplc="8DA0BF0E">
      <w:numFmt w:val="bullet"/>
      <w:lvlText w:val="•"/>
      <w:lvlJc w:val="left"/>
      <w:pPr>
        <w:ind w:left="8437" w:hanging="1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5D09"/>
    <w:rsid w:val="00475D09"/>
    <w:rsid w:val="00AC2BA9"/>
    <w:rsid w:val="00BB1776"/>
    <w:rsid w:val="00D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86891"/>
  <w15:docId w15:val="{0265265E-949B-4F5E-9CA8-1F61CE9A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59" w:right="43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Cremonesi</dc:creator>
  <cp:lastModifiedBy>Anagrafe</cp:lastModifiedBy>
  <cp:revision>4</cp:revision>
  <dcterms:created xsi:type="dcterms:W3CDTF">2024-05-02T07:49:00Z</dcterms:created>
  <dcterms:modified xsi:type="dcterms:W3CDTF">2025-04-22T14:15:00Z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2024-05-02T00:00:00Z</vt:filetime>
  </property>
</Properties>
</file>