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D402D" w14:textId="77777777" w:rsidR="00876BD9" w:rsidRDefault="00876BD9" w:rsidP="002C73B3">
      <w:pPr>
        <w:spacing w:after="0" w:line="240" w:lineRule="auto"/>
        <w:jc w:val="center"/>
        <w:rPr>
          <w:b/>
        </w:rPr>
      </w:pPr>
      <w:r w:rsidRPr="00876BD9">
        <w:rPr>
          <w:b/>
        </w:rPr>
        <w:t xml:space="preserve">SIFCULTURA - </w:t>
      </w:r>
      <w:r w:rsidR="006E4544">
        <w:rPr>
          <w:b/>
        </w:rPr>
        <w:t>Comunicazione e s</w:t>
      </w:r>
      <w:r w:rsidRPr="00876BD9">
        <w:rPr>
          <w:b/>
        </w:rPr>
        <w:t>ito</w:t>
      </w:r>
      <w:r w:rsidR="006E4544">
        <w:rPr>
          <w:b/>
        </w:rPr>
        <w:t xml:space="preserve"> </w:t>
      </w:r>
      <w:r w:rsidRPr="00876BD9">
        <w:rPr>
          <w:b/>
        </w:rPr>
        <w:t>web</w:t>
      </w:r>
    </w:p>
    <w:p w14:paraId="6CD3FE06" w14:textId="77777777" w:rsidR="002C73B3" w:rsidRDefault="002C73B3" w:rsidP="002C73B3">
      <w:pPr>
        <w:spacing w:after="0" w:line="240" w:lineRule="auto"/>
        <w:jc w:val="center"/>
        <w:rPr>
          <w:rFonts w:cstheme="minorHAnsi"/>
          <w:sz w:val="20"/>
          <w:szCs w:val="20"/>
        </w:rPr>
      </w:pPr>
      <w:r>
        <w:rPr>
          <w:rFonts w:cstheme="minorHAnsi"/>
          <w:sz w:val="20"/>
          <w:szCs w:val="20"/>
        </w:rPr>
        <w:t>(Accordo, art. 4</w:t>
      </w:r>
      <w:r w:rsidRPr="00AC3C8B">
        <w:rPr>
          <w:rFonts w:cstheme="minorHAnsi"/>
          <w:sz w:val="20"/>
          <w:szCs w:val="20"/>
        </w:rPr>
        <w:t>)</w:t>
      </w:r>
    </w:p>
    <w:p w14:paraId="1BC519CD" w14:textId="77777777" w:rsidR="007B3425" w:rsidRDefault="007B3425" w:rsidP="00876BD9">
      <w:pPr>
        <w:jc w:val="center"/>
      </w:pPr>
    </w:p>
    <w:tbl>
      <w:tblPr>
        <w:tblStyle w:val="Grigliatabella"/>
        <w:tblW w:w="0" w:type="auto"/>
        <w:tblLook w:val="04A0" w:firstRow="1" w:lastRow="0" w:firstColumn="1" w:lastColumn="0" w:noHBand="0" w:noVBand="1"/>
      </w:tblPr>
      <w:tblGrid>
        <w:gridCol w:w="1799"/>
        <w:gridCol w:w="2591"/>
        <w:gridCol w:w="6046"/>
      </w:tblGrid>
      <w:tr w:rsidR="00F061B8" w14:paraId="2C36DE16" w14:textId="77777777" w:rsidTr="00A5357C">
        <w:trPr>
          <w:trHeight w:val="584"/>
        </w:trPr>
        <w:tc>
          <w:tcPr>
            <w:tcW w:w="2420" w:type="dxa"/>
            <w:tcBorders>
              <w:top w:val="single" w:sz="12" w:space="0" w:color="auto"/>
              <w:left w:val="single" w:sz="12" w:space="0" w:color="auto"/>
              <w:bottom w:val="single" w:sz="12" w:space="0" w:color="auto"/>
            </w:tcBorders>
            <w:shd w:val="clear" w:color="auto" w:fill="4BACC6"/>
          </w:tcPr>
          <w:p w14:paraId="737B9D6B" w14:textId="77777777" w:rsidR="00F061B8" w:rsidRDefault="00F061B8" w:rsidP="007B3425">
            <w:pPr>
              <w:rPr>
                <w:b/>
                <w:color w:val="FFFFFF" w:themeColor="background1"/>
              </w:rPr>
            </w:pPr>
            <w:r w:rsidRPr="005E72DA">
              <w:rPr>
                <w:b/>
                <w:color w:val="FFFFFF" w:themeColor="background1"/>
              </w:rPr>
              <w:t>DENOMINAZIONE</w:t>
            </w:r>
          </w:p>
          <w:p w14:paraId="68530ACE" w14:textId="77777777" w:rsidR="000A523D" w:rsidRDefault="000A523D" w:rsidP="007B3425">
            <w:pPr>
              <w:rPr>
                <w:b/>
                <w:color w:val="FFFFFF" w:themeColor="background1"/>
              </w:rPr>
            </w:pPr>
            <w:r>
              <w:rPr>
                <w:b/>
                <w:color w:val="FFFFFF" w:themeColor="background1"/>
              </w:rPr>
              <w:t>istituto e luogo della cultura</w:t>
            </w:r>
          </w:p>
          <w:p w14:paraId="54D26145" w14:textId="77777777" w:rsidR="000A4C82" w:rsidRPr="005E72DA" w:rsidRDefault="000A4C82" w:rsidP="007B3425">
            <w:pPr>
              <w:rPr>
                <w:b/>
                <w:color w:val="FFFFFF" w:themeColor="background1"/>
              </w:rPr>
            </w:pPr>
          </w:p>
        </w:tc>
        <w:tc>
          <w:tcPr>
            <w:tcW w:w="8016" w:type="dxa"/>
            <w:gridSpan w:val="2"/>
            <w:tcBorders>
              <w:top w:val="single" w:sz="12" w:space="0" w:color="auto"/>
              <w:bottom w:val="single" w:sz="12" w:space="0" w:color="auto"/>
              <w:right w:val="single" w:sz="12" w:space="0" w:color="auto"/>
            </w:tcBorders>
            <w:shd w:val="clear" w:color="auto" w:fill="D9D9D9" w:themeFill="background1" w:themeFillShade="D9"/>
          </w:tcPr>
          <w:p w14:paraId="25EA6524" w14:textId="5B4CB9F8" w:rsidR="00F061B8" w:rsidRDefault="00227F51" w:rsidP="00FC6190">
            <w:pPr>
              <w:pStyle w:val="NormaleWeb"/>
              <w:shd w:val="clear" w:color="auto" w:fill="FFFFFF"/>
              <w:spacing w:before="0" w:beforeAutospacing="0" w:after="150" w:afterAutospacing="0"/>
              <w:jc w:val="center"/>
            </w:pPr>
            <w:r>
              <w:rPr>
                <w:b/>
                <w:bCs/>
                <w:sz w:val="32"/>
                <w:szCs w:val="32"/>
              </w:rPr>
              <w:t>Archivio</w:t>
            </w:r>
            <w:r w:rsidR="00FC6190">
              <w:rPr>
                <w:b/>
                <w:bCs/>
                <w:sz w:val="32"/>
                <w:szCs w:val="32"/>
              </w:rPr>
              <w:t xml:space="preserve"> </w:t>
            </w:r>
            <w:proofErr w:type="gramStart"/>
            <w:r w:rsidR="009003FB">
              <w:rPr>
                <w:b/>
                <w:bCs/>
                <w:sz w:val="32"/>
                <w:szCs w:val="32"/>
              </w:rPr>
              <w:t>C</w:t>
            </w:r>
            <w:r w:rsidR="00FC6190">
              <w:rPr>
                <w:b/>
                <w:bCs/>
                <w:sz w:val="32"/>
                <w:szCs w:val="32"/>
              </w:rPr>
              <w:t xml:space="preserve">omunale </w:t>
            </w:r>
            <w:r>
              <w:rPr>
                <w:b/>
                <w:bCs/>
                <w:sz w:val="32"/>
                <w:szCs w:val="32"/>
              </w:rPr>
              <w:t xml:space="preserve"> di</w:t>
            </w:r>
            <w:proofErr w:type="gramEnd"/>
            <w:r>
              <w:rPr>
                <w:b/>
                <w:bCs/>
                <w:sz w:val="32"/>
                <w:szCs w:val="32"/>
              </w:rPr>
              <w:t xml:space="preserve"> Colfelice</w:t>
            </w:r>
          </w:p>
        </w:tc>
      </w:tr>
      <w:tr w:rsidR="00F061B8" w14:paraId="44A007F4" w14:textId="77777777" w:rsidTr="00A5357C">
        <w:tc>
          <w:tcPr>
            <w:tcW w:w="2420" w:type="dxa"/>
            <w:tcBorders>
              <w:top w:val="single" w:sz="12" w:space="0" w:color="auto"/>
              <w:left w:val="single" w:sz="12" w:space="0" w:color="auto"/>
              <w:bottom w:val="single" w:sz="12" w:space="0" w:color="auto"/>
            </w:tcBorders>
            <w:shd w:val="clear" w:color="auto" w:fill="4BACC6"/>
          </w:tcPr>
          <w:p w14:paraId="4FF2BAD2" w14:textId="77777777" w:rsidR="00F061B8" w:rsidRPr="005E72DA" w:rsidRDefault="00F061B8" w:rsidP="007B3425">
            <w:pPr>
              <w:rPr>
                <w:b/>
                <w:color w:val="FFFFFF" w:themeColor="background1"/>
              </w:rPr>
            </w:pPr>
            <w:r w:rsidRPr="005E72DA">
              <w:rPr>
                <w:b/>
                <w:color w:val="FFFFFF" w:themeColor="background1"/>
              </w:rPr>
              <w:t>PRESENTAZIONE</w:t>
            </w:r>
          </w:p>
          <w:p w14:paraId="2DF5F969" w14:textId="77777777" w:rsidR="00F061B8" w:rsidRPr="003B53D2" w:rsidRDefault="00F061B8" w:rsidP="007B3425">
            <w:pPr>
              <w:rPr>
                <w:b/>
                <w:color w:val="FFFFFF" w:themeColor="background1"/>
                <w:sz w:val="20"/>
                <w:szCs w:val="20"/>
              </w:rPr>
            </w:pPr>
            <w:r w:rsidRPr="003B53D2">
              <w:rPr>
                <w:b/>
                <w:color w:val="FFFFFF" w:themeColor="background1"/>
                <w:sz w:val="20"/>
                <w:szCs w:val="20"/>
              </w:rPr>
              <w:t>1400 caratteri (spazi inclusi)</w:t>
            </w:r>
          </w:p>
        </w:tc>
        <w:tc>
          <w:tcPr>
            <w:tcW w:w="8016" w:type="dxa"/>
            <w:gridSpan w:val="2"/>
            <w:tcBorders>
              <w:top w:val="single" w:sz="12" w:space="0" w:color="auto"/>
              <w:bottom w:val="single" w:sz="12" w:space="0" w:color="auto"/>
              <w:right w:val="single" w:sz="12" w:space="0" w:color="auto"/>
            </w:tcBorders>
            <w:shd w:val="clear" w:color="auto" w:fill="D9D9D9" w:themeFill="background1" w:themeFillShade="D9"/>
          </w:tcPr>
          <w:p w14:paraId="3E689CFC" w14:textId="5B94DB82" w:rsidR="00F061B8" w:rsidRPr="009745B0" w:rsidRDefault="00E07286" w:rsidP="009745B0">
            <w:pPr>
              <w:rPr>
                <w:sz w:val="20"/>
                <w:szCs w:val="20"/>
              </w:rPr>
            </w:pPr>
            <w:r>
              <w:rPr>
                <w:rStyle w:val="corpo"/>
                <w:rFonts w:ascii="Verdana" w:hAnsi="Verdana"/>
                <w:sz w:val="16"/>
                <w:szCs w:val="16"/>
              </w:rPr>
              <w:t xml:space="preserve">Il Comune di Colfelice è stato costituito con R. D. del 6 dicembre 1923, separando le frazioni di Coldragone e </w:t>
            </w:r>
            <w:proofErr w:type="spellStart"/>
            <w:r>
              <w:rPr>
                <w:rStyle w:val="corpo"/>
                <w:rFonts w:ascii="Verdana" w:hAnsi="Verdana"/>
                <w:sz w:val="16"/>
                <w:szCs w:val="16"/>
              </w:rPr>
              <w:t>Villafelice</w:t>
            </w:r>
            <w:proofErr w:type="spellEnd"/>
            <w:r>
              <w:rPr>
                <w:rStyle w:val="corpo"/>
                <w:rFonts w:ascii="Verdana" w:hAnsi="Verdana"/>
                <w:sz w:val="16"/>
                <w:szCs w:val="16"/>
              </w:rPr>
              <w:t xml:space="preserve"> dal Comune di Rocca d’Arce; con successivo decreto del 2 novembre 1925 ne è stata approvata la delimitazione territoriale. La nascita ufficiale del Comune risale al 17 dicembre 1925, e la sede è stata fissata nella ex frazione di Coldragone. Com’è evidente, la denominazione comunale attuale risulta dall’unione delle parti iniziale e finale dei due toponimi Col(dragone) e (Villa)felice.</w:t>
            </w:r>
            <w:r>
              <w:rPr>
                <w:rFonts w:ascii="Verdana" w:hAnsi="Verdana"/>
                <w:sz w:val="16"/>
                <w:szCs w:val="16"/>
              </w:rPr>
              <w:br/>
            </w:r>
            <w:r>
              <w:rPr>
                <w:rStyle w:val="corpo"/>
                <w:rFonts w:ascii="Verdana" w:hAnsi="Verdana"/>
                <w:sz w:val="16"/>
                <w:szCs w:val="16"/>
              </w:rPr>
              <w:t>Il Comune è posto a 158 m sul livello del mare e a 32 Km da Frosinone, e si trova ai piedi delle colline a sud-est di Ceprano, nella valle del Liri. Gli abitanti sono attualmente 1</w:t>
            </w:r>
            <w:r w:rsidR="00821EC5">
              <w:rPr>
                <w:rStyle w:val="corpo"/>
                <w:rFonts w:ascii="Verdana" w:hAnsi="Verdana"/>
                <w:sz w:val="16"/>
                <w:szCs w:val="16"/>
              </w:rPr>
              <w:t>8</w:t>
            </w:r>
            <w:r w:rsidR="003A1385">
              <w:rPr>
                <w:rStyle w:val="corpo"/>
                <w:rFonts w:ascii="Verdana" w:hAnsi="Verdana"/>
                <w:sz w:val="16"/>
                <w:szCs w:val="16"/>
              </w:rPr>
              <w:t>20 (dati aggiornati al 2024).</w:t>
            </w:r>
            <w:r>
              <w:rPr>
                <w:rFonts w:ascii="Verdana" w:hAnsi="Verdana"/>
                <w:sz w:val="16"/>
                <w:szCs w:val="16"/>
              </w:rPr>
              <w:br/>
            </w:r>
            <w:r>
              <w:rPr>
                <w:rStyle w:val="corpo"/>
                <w:rFonts w:ascii="Verdana" w:hAnsi="Verdana"/>
                <w:sz w:val="16"/>
                <w:szCs w:val="16"/>
              </w:rPr>
              <w:t xml:space="preserve">Le due frazioni che compongono l’attuale Comune sono nate in epoche storiche diverse. La più antica è quella di </w:t>
            </w:r>
            <w:proofErr w:type="spellStart"/>
            <w:r>
              <w:rPr>
                <w:rStyle w:val="corpo"/>
                <w:rFonts w:ascii="Verdana" w:hAnsi="Verdana"/>
                <w:sz w:val="16"/>
                <w:szCs w:val="16"/>
              </w:rPr>
              <w:t>Villafelice</w:t>
            </w:r>
            <w:proofErr w:type="spellEnd"/>
            <w:r>
              <w:rPr>
                <w:rStyle w:val="corpo"/>
                <w:rFonts w:ascii="Verdana" w:hAnsi="Verdana"/>
                <w:sz w:val="16"/>
                <w:szCs w:val="16"/>
              </w:rPr>
              <w:t xml:space="preserve">, il cui primo nucleo abitato risale ad epoca romana, mentre quella di Coldragone deve la sua fondazione alla famiglia Boncompagni. Fu infatti il duca Giacomo Boncompagni che, nel 1583, la fece costruire al centro di un’ampia zona di territorio disboscata e resa coltivabile. La storia delle due frazioni da allora fu legata ad Arce e a Roccadarce, e fu movimentata dal passaggio di pellegrini, viaggiatori e mercanti per le tre importanti vie di comunicazione che solcavano il territorio del bacino vallivo del Liri: la via Latina, la Pedemontana e la </w:t>
            </w:r>
            <w:proofErr w:type="spellStart"/>
            <w:r>
              <w:rPr>
                <w:rStyle w:val="corpo"/>
                <w:rFonts w:ascii="Verdana" w:hAnsi="Verdana"/>
                <w:sz w:val="16"/>
                <w:szCs w:val="16"/>
              </w:rPr>
              <w:t>Vetularia</w:t>
            </w:r>
            <w:proofErr w:type="spellEnd"/>
            <w:r>
              <w:rPr>
                <w:rStyle w:val="corpo"/>
                <w:rFonts w:ascii="Verdana" w:hAnsi="Verdana"/>
                <w:sz w:val="16"/>
                <w:szCs w:val="16"/>
              </w:rPr>
              <w:t>. In questi secoli, entrambe le frazioni vissero di agricoltura e pastorizia. Alla fine del Settecento nella frazione di Coldragone iniziò la fabbricazione di “</w:t>
            </w:r>
            <w:proofErr w:type="spellStart"/>
            <w:r>
              <w:rPr>
                <w:rStyle w:val="corpo"/>
                <w:rFonts w:ascii="Verdana" w:hAnsi="Verdana"/>
                <w:sz w:val="16"/>
                <w:szCs w:val="16"/>
              </w:rPr>
              <w:t>pignate</w:t>
            </w:r>
            <w:proofErr w:type="spellEnd"/>
            <w:r>
              <w:rPr>
                <w:rStyle w:val="corpo"/>
                <w:rFonts w:ascii="Verdana" w:hAnsi="Verdana"/>
                <w:sz w:val="16"/>
                <w:szCs w:val="16"/>
              </w:rPr>
              <w:t>”, cioè di utensili domestici di argilla cotta. «Tipica realizzazione dei vasai del posto – scrive Enzo Tavernese nel volume di Giannetta Simonelli Voci di casa nostra</w:t>
            </w:r>
            <w:hyperlink r:id="rId7" w:tooltip="Enzo Tavernese, in Giannetta Simonelli. Voci di casa nostra, Comune di Colfelice, 1990." w:history="1">
              <w:r>
                <w:rPr>
                  <w:rStyle w:val="Collegamentoipertestuale"/>
                  <w:rFonts w:ascii="Verdana" w:hAnsi="Verdana"/>
                  <w:color w:val="990033"/>
                  <w:sz w:val="15"/>
                  <w:szCs w:val="15"/>
                  <w:vertAlign w:val="superscript"/>
                </w:rPr>
                <w:t>*</w:t>
              </w:r>
            </w:hyperlink>
            <w:r>
              <w:rPr>
                <w:rStyle w:val="corpo"/>
                <w:rFonts w:ascii="Verdana" w:hAnsi="Verdana"/>
                <w:sz w:val="16"/>
                <w:szCs w:val="16"/>
              </w:rPr>
              <w:t> - sarà la “cannata”, un recipiente per la conservazione dell’acqua oggi quasi completamente scomparso. Agricoltura e artigianato furono le basi dell’economia locale anche durante il regno dei Borboni, economia che si sviluppò fino all’avvento dei piemontesi.»</w:t>
            </w:r>
            <w:r>
              <w:rPr>
                <w:rFonts w:ascii="Verdana" w:hAnsi="Verdana"/>
                <w:sz w:val="16"/>
                <w:szCs w:val="16"/>
              </w:rPr>
              <w:br/>
            </w:r>
            <w:r>
              <w:rPr>
                <w:rStyle w:val="corpo"/>
                <w:rFonts w:ascii="Verdana" w:hAnsi="Verdana"/>
                <w:sz w:val="16"/>
                <w:szCs w:val="16"/>
              </w:rPr>
              <w:t>Anche Claudio Riccardi nel volume Coldragone: dietro l’angolo della storia, ricorda questa attività artigianale locale: «A Coldragone si lavorava la creta. C’erano due, tre piccole fornaci che producevano tegami, cannate, brocche e altri rudimentali vasellami. Era un artigianato elementare, a livello familiare. Poi, col fascismo, si aprirono “nuovi orizzonti”, qualche posto d’usciere presso i ministeri di Roma, di guardia carceraria o forestale, di pubblica sicurezza, e così, una alla volta, le fornaci furono abbandonate.»</w:t>
            </w:r>
            <w:r>
              <w:rPr>
                <w:rFonts w:ascii="Verdana" w:hAnsi="Verdana"/>
                <w:sz w:val="16"/>
                <w:szCs w:val="16"/>
              </w:rPr>
              <w:br/>
            </w:r>
            <w:r>
              <w:rPr>
                <w:rStyle w:val="corpo"/>
                <w:rFonts w:ascii="Verdana" w:hAnsi="Verdana"/>
                <w:sz w:val="16"/>
                <w:szCs w:val="16"/>
              </w:rPr>
              <w:t>Numerose sono anche le testimonianze dei “</w:t>
            </w:r>
            <w:proofErr w:type="spellStart"/>
            <w:r>
              <w:rPr>
                <w:rStyle w:val="corpo"/>
                <w:rFonts w:ascii="Verdana" w:hAnsi="Verdana"/>
                <w:sz w:val="16"/>
                <w:szCs w:val="16"/>
              </w:rPr>
              <w:t>Coldragonesi</w:t>
            </w:r>
            <w:proofErr w:type="spellEnd"/>
            <w:r>
              <w:rPr>
                <w:rStyle w:val="corpo"/>
                <w:rFonts w:ascii="Verdana" w:hAnsi="Verdana"/>
                <w:sz w:val="16"/>
                <w:szCs w:val="16"/>
              </w:rPr>
              <w:t>” o “</w:t>
            </w:r>
            <w:proofErr w:type="spellStart"/>
            <w:r>
              <w:rPr>
                <w:rStyle w:val="corpo"/>
                <w:rFonts w:ascii="Verdana" w:hAnsi="Verdana"/>
                <w:sz w:val="16"/>
                <w:szCs w:val="16"/>
              </w:rPr>
              <w:t>Colfelicesi</w:t>
            </w:r>
            <w:proofErr w:type="spellEnd"/>
            <w:r>
              <w:rPr>
                <w:rStyle w:val="corpo"/>
                <w:rFonts w:ascii="Verdana" w:hAnsi="Verdana"/>
                <w:sz w:val="16"/>
                <w:szCs w:val="16"/>
              </w:rPr>
              <w:t>” sul periodo fascista, epoca alla quale grosso modo risalgono i più antichi documenti conservati nell’Archivio Storico Comunale.</w:t>
            </w:r>
            <w:r>
              <w:rPr>
                <w:rFonts w:ascii="Verdana" w:hAnsi="Verdana"/>
                <w:sz w:val="16"/>
                <w:szCs w:val="16"/>
              </w:rPr>
              <w:br/>
            </w:r>
            <w:r>
              <w:rPr>
                <w:rStyle w:val="corpo"/>
                <w:rFonts w:ascii="Verdana" w:hAnsi="Verdana"/>
                <w:sz w:val="16"/>
                <w:szCs w:val="16"/>
              </w:rPr>
              <w:t>«Col fascismo, il parroco, il podestà, il segre</w:t>
            </w:r>
            <w:r w:rsidR="00710123">
              <w:rPr>
                <w:rStyle w:val="corpo"/>
                <w:rFonts w:ascii="Verdana" w:hAnsi="Verdana"/>
                <w:sz w:val="16"/>
                <w:szCs w:val="16"/>
              </w:rPr>
              <w:t>t</w:t>
            </w:r>
            <w:r>
              <w:rPr>
                <w:rStyle w:val="corpo"/>
                <w:rFonts w:ascii="Verdana" w:hAnsi="Verdana"/>
                <w:sz w:val="16"/>
                <w:szCs w:val="16"/>
              </w:rPr>
              <w:t>ario del fascio, il medico condotto e la maestra erano le persone elette del paese e costituivano i cardini della società rurale. Anche a Coldragone c’erano le adunate del sabato fascista con gli avanguardisti, i balilla, il segretario del fascio e il sabato fascista con gli avanguardisti, i balilla, il segretario del fascio e il podestà. Si raccoglievano nella piazza principale per marciare, su e giù, da “a terra alla croce” fino alla chiesa e viceversa. All’inizio della guerra, che Mussolini aveva dichiarato alla Francia e all’Inghilterra il 10 giugno1940, fu istituita l’U.N.P.A. (Unione Nazionale Protezione Antiaerea). Tra i suoi compiti c’era quello di far rispettare l’oscuramento. Dalle finestre dei caseggiati non doveva filtrare assolutamente la luce. A Coldragone questo compito fu affidato ai ragazzi. I giovani (fascisti) e gli anziani erano stati richiamati alle armi, mentre gli inabili e i vecchi, assieme alle donne, erano rimasti a badare alla campagna.»</w:t>
            </w:r>
            <w:hyperlink r:id="rId8" w:tooltip="Claudio Riccardi, Coldragone: dietro l’angolo della storia, Comune di Colfelice, 1997." w:history="1">
              <w:r>
                <w:rPr>
                  <w:rStyle w:val="Collegamentoipertestuale"/>
                  <w:rFonts w:ascii="Verdana" w:hAnsi="Verdana"/>
                  <w:color w:val="990033"/>
                  <w:sz w:val="15"/>
                  <w:szCs w:val="15"/>
                  <w:vertAlign w:val="superscript"/>
                </w:rPr>
                <w:t>*</w:t>
              </w:r>
            </w:hyperlink>
            <w:r>
              <w:rPr>
                <w:rFonts w:ascii="Verdana" w:hAnsi="Verdana"/>
                <w:sz w:val="16"/>
                <w:szCs w:val="16"/>
              </w:rPr>
              <w:br/>
            </w:r>
            <w:r>
              <w:rPr>
                <w:rStyle w:val="corpo"/>
                <w:rFonts w:ascii="Verdana" w:hAnsi="Verdana"/>
                <w:sz w:val="16"/>
                <w:szCs w:val="16"/>
              </w:rPr>
              <w:t>Per quanto riguarda eventi più recenti della storia di Colfelice, ricordiamo che il 23 novembre 1980 un rovinoso terremoto ha colpito una vasta area che ha coinvolto la Campania, raggiungendo anche la zona di Cassino. Colfelice si è ripresa dignitosamente, e oggi vanta anche alcuni edifici assai moderni come il municipio e il centro culturale polivalente.</w:t>
            </w:r>
          </w:p>
          <w:p w14:paraId="2E9022EC" w14:textId="2891A9AD" w:rsidR="002722B1" w:rsidRDefault="00AC7CEC" w:rsidP="009745B0">
            <w:pPr>
              <w:rPr>
                <w:sz w:val="20"/>
                <w:szCs w:val="20"/>
              </w:rPr>
            </w:pPr>
            <w:r>
              <w:rPr>
                <w:sz w:val="20"/>
                <w:szCs w:val="20"/>
              </w:rPr>
              <w:t xml:space="preserve">Il patrimonio </w:t>
            </w:r>
            <w:r w:rsidR="00710123">
              <w:rPr>
                <w:sz w:val="20"/>
                <w:szCs w:val="20"/>
              </w:rPr>
              <w:t>archivistico attualmente</w:t>
            </w:r>
            <w:r>
              <w:rPr>
                <w:sz w:val="20"/>
                <w:szCs w:val="20"/>
              </w:rPr>
              <w:t xml:space="preserve"> si trova nella sede del piano terra del comune,</w:t>
            </w:r>
            <w:r w:rsidR="00710123">
              <w:rPr>
                <w:sz w:val="20"/>
                <w:szCs w:val="20"/>
              </w:rPr>
              <w:t xml:space="preserve"> sistemato </w:t>
            </w:r>
            <w:r w:rsidR="009003FB">
              <w:rPr>
                <w:sz w:val="20"/>
                <w:szCs w:val="20"/>
              </w:rPr>
              <w:t>e ordinato in archivio corrente, di deposito e storico, fonte di conoscenza del passato della comunità</w:t>
            </w:r>
            <w:r w:rsidR="00CB20E2">
              <w:rPr>
                <w:sz w:val="20"/>
                <w:szCs w:val="20"/>
              </w:rPr>
              <w:t xml:space="preserve"> locale.</w:t>
            </w:r>
          </w:p>
          <w:p w14:paraId="78BF7576" w14:textId="77777777" w:rsidR="002722B1" w:rsidRDefault="002722B1" w:rsidP="009745B0">
            <w:pPr>
              <w:rPr>
                <w:sz w:val="20"/>
                <w:szCs w:val="20"/>
              </w:rPr>
            </w:pPr>
          </w:p>
          <w:p w14:paraId="25A427CF" w14:textId="6A9888A8" w:rsidR="00F061B8" w:rsidRPr="009745B0" w:rsidRDefault="009003FB" w:rsidP="009745B0">
            <w:pPr>
              <w:rPr>
                <w:sz w:val="20"/>
                <w:szCs w:val="20"/>
              </w:rPr>
            </w:pPr>
            <w:r w:rsidRPr="009003FB">
              <w:rPr>
                <w:sz w:val="20"/>
                <w:szCs w:val="20"/>
              </w:rPr>
              <w:t>http://archivicomunali.lazio.beniculturali.it/progettorinasco/inventarionline/html/frosinone/Colfelice.html</w:t>
            </w:r>
          </w:p>
          <w:p w14:paraId="2597ED1E" w14:textId="77777777" w:rsidR="00F061B8" w:rsidRPr="009745B0" w:rsidRDefault="00F061B8" w:rsidP="009745B0">
            <w:pPr>
              <w:rPr>
                <w:sz w:val="20"/>
                <w:szCs w:val="20"/>
              </w:rPr>
            </w:pPr>
          </w:p>
          <w:p w14:paraId="50706539" w14:textId="77777777" w:rsidR="00F061B8" w:rsidRDefault="00F061B8" w:rsidP="009745B0"/>
          <w:p w14:paraId="02E826EF" w14:textId="77777777" w:rsidR="00F061B8" w:rsidRDefault="00F061B8" w:rsidP="00876BD9">
            <w:pPr>
              <w:jc w:val="center"/>
            </w:pPr>
          </w:p>
          <w:p w14:paraId="1F2A4F88" w14:textId="77777777" w:rsidR="00F061B8" w:rsidRDefault="00F061B8" w:rsidP="00876BD9">
            <w:pPr>
              <w:jc w:val="center"/>
            </w:pPr>
          </w:p>
          <w:p w14:paraId="3539CA6F" w14:textId="77777777" w:rsidR="00F061B8" w:rsidRDefault="00F061B8" w:rsidP="00876BD9">
            <w:pPr>
              <w:jc w:val="center"/>
            </w:pPr>
          </w:p>
          <w:p w14:paraId="0517CD62" w14:textId="77777777" w:rsidR="00F061B8" w:rsidRDefault="00F061B8" w:rsidP="00876BD9">
            <w:pPr>
              <w:jc w:val="center"/>
            </w:pPr>
          </w:p>
          <w:p w14:paraId="7D2EDFE5" w14:textId="77777777" w:rsidR="00F061B8" w:rsidRDefault="00F061B8" w:rsidP="00876BD9">
            <w:pPr>
              <w:jc w:val="center"/>
            </w:pPr>
          </w:p>
          <w:p w14:paraId="0A505658" w14:textId="77777777" w:rsidR="00F061B8" w:rsidRDefault="00F061B8" w:rsidP="00876BD9">
            <w:pPr>
              <w:jc w:val="center"/>
            </w:pPr>
          </w:p>
          <w:p w14:paraId="470D3513" w14:textId="77777777" w:rsidR="00F061B8" w:rsidRDefault="00F061B8" w:rsidP="00876BD9">
            <w:pPr>
              <w:jc w:val="center"/>
            </w:pPr>
          </w:p>
          <w:p w14:paraId="60BA0233" w14:textId="77777777" w:rsidR="00F061B8" w:rsidRDefault="00F061B8" w:rsidP="00876BD9">
            <w:pPr>
              <w:jc w:val="center"/>
            </w:pPr>
          </w:p>
          <w:p w14:paraId="5AF358BC" w14:textId="77777777" w:rsidR="00F061B8" w:rsidRDefault="00F061B8" w:rsidP="00876BD9">
            <w:pPr>
              <w:jc w:val="center"/>
            </w:pPr>
          </w:p>
        </w:tc>
      </w:tr>
      <w:tr w:rsidR="00F061B8" w14:paraId="76BE94D8" w14:textId="77777777" w:rsidTr="00A5357C">
        <w:trPr>
          <w:trHeight w:val="584"/>
        </w:trPr>
        <w:tc>
          <w:tcPr>
            <w:tcW w:w="2420" w:type="dxa"/>
            <w:tcBorders>
              <w:top w:val="single" w:sz="12" w:space="0" w:color="auto"/>
              <w:left w:val="single" w:sz="12" w:space="0" w:color="auto"/>
              <w:bottom w:val="single" w:sz="12" w:space="0" w:color="auto"/>
            </w:tcBorders>
            <w:shd w:val="clear" w:color="auto" w:fill="4BACC6"/>
          </w:tcPr>
          <w:p w14:paraId="4A5DE572" w14:textId="77777777" w:rsidR="00F061B8" w:rsidRPr="005E72DA" w:rsidRDefault="00F061B8" w:rsidP="007B3425">
            <w:pPr>
              <w:rPr>
                <w:b/>
                <w:color w:val="FFFFFF" w:themeColor="background1"/>
              </w:rPr>
            </w:pPr>
            <w:r w:rsidRPr="005E72DA">
              <w:rPr>
                <w:b/>
                <w:color w:val="FFFFFF" w:themeColor="background1"/>
              </w:rPr>
              <w:lastRenderedPageBreak/>
              <w:t>INDIRIZZO</w:t>
            </w:r>
          </w:p>
        </w:tc>
        <w:tc>
          <w:tcPr>
            <w:tcW w:w="8016" w:type="dxa"/>
            <w:gridSpan w:val="2"/>
            <w:tcBorders>
              <w:top w:val="single" w:sz="12" w:space="0" w:color="auto"/>
              <w:right w:val="single" w:sz="12" w:space="0" w:color="auto"/>
            </w:tcBorders>
            <w:shd w:val="clear" w:color="auto" w:fill="D9D9D9" w:themeFill="background1" w:themeFillShade="D9"/>
          </w:tcPr>
          <w:p w14:paraId="0F381D09" w14:textId="71D242F8" w:rsidR="00F061B8" w:rsidRDefault="00710123" w:rsidP="00710123">
            <w:pPr>
              <w:jc w:val="center"/>
            </w:pPr>
            <w:r>
              <w:t>Viale della Repubblica – 03030 Colfelice</w:t>
            </w:r>
          </w:p>
        </w:tc>
      </w:tr>
      <w:tr w:rsidR="00A66BB0" w14:paraId="4C8F23FC" w14:textId="77777777" w:rsidTr="00A5357C">
        <w:trPr>
          <w:gridAfter w:val="1"/>
          <w:wAfter w:w="5615" w:type="dxa"/>
          <w:trHeight w:val="584"/>
        </w:trPr>
        <w:tc>
          <w:tcPr>
            <w:tcW w:w="2420" w:type="dxa"/>
            <w:vMerge w:val="restart"/>
            <w:tcBorders>
              <w:top w:val="single" w:sz="12" w:space="0" w:color="auto"/>
              <w:left w:val="single" w:sz="12" w:space="0" w:color="auto"/>
            </w:tcBorders>
            <w:shd w:val="clear" w:color="auto" w:fill="4BACC6"/>
          </w:tcPr>
          <w:p w14:paraId="0861139D" w14:textId="6180012A" w:rsidR="00A66BB0" w:rsidRPr="00A55C9E" w:rsidRDefault="00A66BB0" w:rsidP="007B3425">
            <w:r w:rsidRPr="00A55C9E">
              <w:t>CONTATTI</w:t>
            </w:r>
          </w:p>
        </w:tc>
        <w:tc>
          <w:tcPr>
            <w:tcW w:w="2401" w:type="dxa"/>
            <w:tcBorders>
              <w:top w:val="single" w:sz="12" w:space="0" w:color="auto"/>
            </w:tcBorders>
            <w:shd w:val="clear" w:color="auto" w:fill="D9D9D9" w:themeFill="background1" w:themeFillShade="D9"/>
          </w:tcPr>
          <w:p w14:paraId="6D3054F9" w14:textId="7238C85E" w:rsidR="00A66BB0" w:rsidRDefault="00A66BB0" w:rsidP="00A66BB0">
            <w:pPr>
              <w:jc w:val="center"/>
            </w:pPr>
            <w:r>
              <w:t>Telefono</w:t>
            </w:r>
          </w:p>
          <w:p w14:paraId="0F3A2C4E" w14:textId="076BBE5B" w:rsidR="00A66BB0" w:rsidRDefault="00A66BB0" w:rsidP="00A66BB0">
            <w:pPr>
              <w:jc w:val="center"/>
            </w:pPr>
            <w:r>
              <w:t>0776.527613</w:t>
            </w:r>
          </w:p>
        </w:tc>
      </w:tr>
      <w:tr w:rsidR="00F061B8" w14:paraId="6C75D447" w14:textId="77777777" w:rsidTr="00A5357C">
        <w:trPr>
          <w:trHeight w:val="227"/>
        </w:trPr>
        <w:tc>
          <w:tcPr>
            <w:tcW w:w="2420" w:type="dxa"/>
            <w:vMerge/>
            <w:tcBorders>
              <w:left w:val="single" w:sz="12" w:space="0" w:color="auto"/>
            </w:tcBorders>
            <w:shd w:val="clear" w:color="auto" w:fill="4BACC6"/>
          </w:tcPr>
          <w:p w14:paraId="2A64585C" w14:textId="77777777" w:rsidR="00F061B8" w:rsidRPr="005E72DA" w:rsidRDefault="00F061B8" w:rsidP="007B3425">
            <w:pPr>
              <w:rPr>
                <w:b/>
                <w:color w:val="FFFFFF" w:themeColor="background1"/>
              </w:rPr>
            </w:pPr>
          </w:p>
        </w:tc>
        <w:tc>
          <w:tcPr>
            <w:tcW w:w="2401" w:type="dxa"/>
          </w:tcPr>
          <w:p w14:paraId="669E84C8" w14:textId="4EAB62EB" w:rsidR="00F061B8" w:rsidRDefault="00F061B8" w:rsidP="00876BD9">
            <w:pPr>
              <w:jc w:val="center"/>
            </w:pPr>
          </w:p>
        </w:tc>
        <w:tc>
          <w:tcPr>
            <w:tcW w:w="5615" w:type="dxa"/>
            <w:tcBorders>
              <w:right w:val="single" w:sz="12" w:space="0" w:color="auto"/>
            </w:tcBorders>
          </w:tcPr>
          <w:p w14:paraId="2B8FA023" w14:textId="77777777" w:rsidR="00F061B8" w:rsidRDefault="00F061B8" w:rsidP="00A66BB0">
            <w:pPr>
              <w:jc w:val="center"/>
            </w:pPr>
            <w:r>
              <w:t>e-mail</w:t>
            </w:r>
          </w:p>
          <w:p w14:paraId="6A58D1CF" w14:textId="49CDB823" w:rsidR="00A66BB0" w:rsidRDefault="00821EC5" w:rsidP="00A66BB0">
            <w:pPr>
              <w:jc w:val="center"/>
            </w:pPr>
            <w:hyperlink r:id="rId9" w:history="1">
              <w:r w:rsidRPr="00AB3086">
                <w:rPr>
                  <w:rStyle w:val="Collegamentoipertestuale"/>
                </w:rPr>
                <w:t>protocollo@comune.colfelice.fr.it</w:t>
              </w:r>
            </w:hyperlink>
          </w:p>
        </w:tc>
      </w:tr>
      <w:tr w:rsidR="00F061B8" w14:paraId="0AEA7E2E" w14:textId="77777777" w:rsidTr="00A5357C">
        <w:trPr>
          <w:trHeight w:val="584"/>
        </w:trPr>
        <w:tc>
          <w:tcPr>
            <w:tcW w:w="2420" w:type="dxa"/>
            <w:vMerge/>
            <w:tcBorders>
              <w:left w:val="single" w:sz="12" w:space="0" w:color="auto"/>
            </w:tcBorders>
            <w:shd w:val="clear" w:color="auto" w:fill="4BACC6"/>
          </w:tcPr>
          <w:p w14:paraId="7F5D9F13" w14:textId="77777777" w:rsidR="00F061B8" w:rsidRPr="005E72DA" w:rsidRDefault="00F061B8" w:rsidP="007B3425">
            <w:pPr>
              <w:rPr>
                <w:b/>
                <w:color w:val="FFFFFF" w:themeColor="background1"/>
              </w:rPr>
            </w:pPr>
          </w:p>
        </w:tc>
        <w:tc>
          <w:tcPr>
            <w:tcW w:w="8016" w:type="dxa"/>
            <w:gridSpan w:val="2"/>
            <w:tcBorders>
              <w:right w:val="single" w:sz="12" w:space="0" w:color="auto"/>
            </w:tcBorders>
            <w:shd w:val="clear" w:color="auto" w:fill="D9D9D9" w:themeFill="background1" w:themeFillShade="D9"/>
          </w:tcPr>
          <w:p w14:paraId="3CCF383F" w14:textId="77777777" w:rsidR="001713E2" w:rsidRDefault="001713E2" w:rsidP="00A55C9E">
            <w:pPr>
              <w:jc w:val="center"/>
            </w:pPr>
          </w:p>
          <w:p w14:paraId="18C8E7D7" w14:textId="0E2F0493" w:rsidR="00F061B8" w:rsidRDefault="001713E2" w:rsidP="00A55C9E">
            <w:pPr>
              <w:jc w:val="center"/>
            </w:pPr>
            <w:r w:rsidRPr="001713E2">
              <w:t>www.comune.colfelice.fr.it</w:t>
            </w:r>
          </w:p>
          <w:p w14:paraId="45ACA2B3" w14:textId="06B99655" w:rsidR="001713E2" w:rsidRDefault="001713E2" w:rsidP="00A55C9E">
            <w:pPr>
              <w:jc w:val="center"/>
            </w:pPr>
          </w:p>
        </w:tc>
      </w:tr>
      <w:tr w:rsidR="00F061B8" w14:paraId="5884F66A" w14:textId="77777777" w:rsidTr="00A5357C">
        <w:trPr>
          <w:trHeight w:val="227"/>
        </w:trPr>
        <w:tc>
          <w:tcPr>
            <w:tcW w:w="2420" w:type="dxa"/>
            <w:vMerge/>
            <w:tcBorders>
              <w:left w:val="single" w:sz="12" w:space="0" w:color="auto"/>
              <w:bottom w:val="single" w:sz="12" w:space="0" w:color="auto"/>
            </w:tcBorders>
            <w:shd w:val="clear" w:color="auto" w:fill="4BACC6"/>
          </w:tcPr>
          <w:p w14:paraId="60F75352" w14:textId="77777777" w:rsidR="00F061B8" w:rsidRPr="005E72DA" w:rsidRDefault="00F061B8" w:rsidP="000330A0">
            <w:pPr>
              <w:rPr>
                <w:b/>
                <w:color w:val="FFFFFF" w:themeColor="background1"/>
              </w:rPr>
            </w:pPr>
          </w:p>
        </w:tc>
        <w:tc>
          <w:tcPr>
            <w:tcW w:w="8016" w:type="dxa"/>
            <w:gridSpan w:val="2"/>
            <w:tcBorders>
              <w:bottom w:val="single" w:sz="12" w:space="0" w:color="auto"/>
              <w:right w:val="single" w:sz="12" w:space="0" w:color="auto"/>
            </w:tcBorders>
          </w:tcPr>
          <w:p w14:paraId="0B445BDD" w14:textId="77777777" w:rsidR="00F061B8" w:rsidRDefault="00F061B8" w:rsidP="000330A0">
            <w:pPr>
              <w:jc w:val="center"/>
            </w:pPr>
            <w:r>
              <w:t>sito web</w:t>
            </w:r>
          </w:p>
        </w:tc>
      </w:tr>
      <w:tr w:rsidR="00F061B8" w14:paraId="7E3D8228" w14:textId="77777777" w:rsidTr="00A5357C">
        <w:trPr>
          <w:trHeight w:val="584"/>
        </w:trPr>
        <w:tc>
          <w:tcPr>
            <w:tcW w:w="2420" w:type="dxa"/>
            <w:vMerge w:val="restart"/>
            <w:tcBorders>
              <w:top w:val="single" w:sz="12" w:space="0" w:color="auto"/>
              <w:left w:val="single" w:sz="12" w:space="0" w:color="auto"/>
            </w:tcBorders>
            <w:shd w:val="clear" w:color="auto" w:fill="4BACC6"/>
          </w:tcPr>
          <w:p w14:paraId="7FEE2522" w14:textId="77777777" w:rsidR="00F061B8" w:rsidRPr="005E72DA" w:rsidRDefault="00F061B8" w:rsidP="000330A0">
            <w:pPr>
              <w:rPr>
                <w:b/>
                <w:color w:val="FFFFFF" w:themeColor="background1"/>
              </w:rPr>
            </w:pPr>
            <w:r w:rsidRPr="005E72DA">
              <w:rPr>
                <w:b/>
                <w:color w:val="FFFFFF" w:themeColor="background1"/>
              </w:rPr>
              <w:t>SOCIAL</w:t>
            </w:r>
          </w:p>
        </w:tc>
        <w:tc>
          <w:tcPr>
            <w:tcW w:w="8016" w:type="dxa"/>
            <w:gridSpan w:val="2"/>
            <w:tcBorders>
              <w:top w:val="single" w:sz="12" w:space="0" w:color="auto"/>
              <w:right w:val="single" w:sz="12" w:space="0" w:color="auto"/>
            </w:tcBorders>
            <w:shd w:val="clear" w:color="auto" w:fill="D9D9D9" w:themeFill="background1" w:themeFillShade="D9"/>
          </w:tcPr>
          <w:p w14:paraId="6E138761" w14:textId="2E5D1104" w:rsidR="00F061B8" w:rsidRDefault="00F061B8" w:rsidP="00A55C9E">
            <w:pPr>
              <w:jc w:val="center"/>
            </w:pPr>
          </w:p>
        </w:tc>
      </w:tr>
      <w:tr w:rsidR="00F061B8" w14:paraId="58094218" w14:textId="77777777" w:rsidTr="00A5357C">
        <w:trPr>
          <w:trHeight w:val="227"/>
        </w:trPr>
        <w:tc>
          <w:tcPr>
            <w:tcW w:w="2420" w:type="dxa"/>
            <w:vMerge/>
            <w:tcBorders>
              <w:left w:val="single" w:sz="12" w:space="0" w:color="auto"/>
            </w:tcBorders>
            <w:shd w:val="clear" w:color="auto" w:fill="4BACC6"/>
          </w:tcPr>
          <w:p w14:paraId="18B7245B" w14:textId="77777777" w:rsidR="00F061B8" w:rsidRPr="005E72DA" w:rsidRDefault="00F061B8" w:rsidP="000330A0">
            <w:pPr>
              <w:rPr>
                <w:b/>
                <w:color w:val="FFFFFF" w:themeColor="background1"/>
              </w:rPr>
            </w:pPr>
          </w:p>
        </w:tc>
        <w:tc>
          <w:tcPr>
            <w:tcW w:w="8016" w:type="dxa"/>
            <w:gridSpan w:val="2"/>
            <w:tcBorders>
              <w:right w:val="single" w:sz="12" w:space="0" w:color="auto"/>
            </w:tcBorders>
          </w:tcPr>
          <w:p w14:paraId="44FA7938" w14:textId="51A7A9A0" w:rsidR="00F061B8" w:rsidRDefault="00821EC5" w:rsidP="00A55C9E">
            <w:pPr>
              <w:jc w:val="center"/>
            </w:pPr>
            <w:r>
              <w:t>F</w:t>
            </w:r>
            <w:r w:rsidR="00F061B8">
              <w:t>acebook</w:t>
            </w:r>
          </w:p>
        </w:tc>
      </w:tr>
      <w:tr w:rsidR="00F061B8" w14:paraId="32674BDF" w14:textId="77777777" w:rsidTr="00A5357C">
        <w:trPr>
          <w:trHeight w:val="584"/>
        </w:trPr>
        <w:tc>
          <w:tcPr>
            <w:tcW w:w="2420" w:type="dxa"/>
            <w:vMerge/>
            <w:tcBorders>
              <w:left w:val="single" w:sz="12" w:space="0" w:color="auto"/>
            </w:tcBorders>
            <w:shd w:val="clear" w:color="auto" w:fill="4BACC6"/>
          </w:tcPr>
          <w:p w14:paraId="76396A02" w14:textId="77777777" w:rsidR="00F061B8" w:rsidRPr="005E72DA" w:rsidRDefault="00F061B8" w:rsidP="000330A0">
            <w:pPr>
              <w:rPr>
                <w:b/>
                <w:color w:val="FFFFFF" w:themeColor="background1"/>
              </w:rPr>
            </w:pPr>
          </w:p>
        </w:tc>
        <w:tc>
          <w:tcPr>
            <w:tcW w:w="8016" w:type="dxa"/>
            <w:gridSpan w:val="2"/>
            <w:tcBorders>
              <w:right w:val="single" w:sz="12" w:space="0" w:color="auto"/>
            </w:tcBorders>
            <w:shd w:val="clear" w:color="auto" w:fill="D9D9D9" w:themeFill="background1" w:themeFillShade="D9"/>
          </w:tcPr>
          <w:p w14:paraId="13A4C005" w14:textId="6CDC8FEA" w:rsidR="00F061B8" w:rsidRDefault="00821EC5" w:rsidP="00A55C9E">
            <w:pPr>
              <w:jc w:val="center"/>
            </w:pPr>
            <w:r>
              <w:t>S</w:t>
            </w:r>
            <w:r w:rsidR="001713E2">
              <w:t>i</w:t>
            </w:r>
          </w:p>
        </w:tc>
      </w:tr>
      <w:tr w:rsidR="00F061B8" w14:paraId="76DB9692" w14:textId="77777777" w:rsidTr="00A5357C">
        <w:trPr>
          <w:trHeight w:val="227"/>
        </w:trPr>
        <w:tc>
          <w:tcPr>
            <w:tcW w:w="2420" w:type="dxa"/>
            <w:vMerge/>
            <w:tcBorders>
              <w:left w:val="single" w:sz="12" w:space="0" w:color="auto"/>
              <w:bottom w:val="single" w:sz="12" w:space="0" w:color="auto"/>
            </w:tcBorders>
            <w:shd w:val="clear" w:color="auto" w:fill="4BACC6"/>
          </w:tcPr>
          <w:p w14:paraId="3FD66B80" w14:textId="77777777" w:rsidR="00F061B8" w:rsidRPr="005E72DA" w:rsidRDefault="00F061B8" w:rsidP="000330A0">
            <w:pPr>
              <w:rPr>
                <w:b/>
                <w:color w:val="FFFFFF" w:themeColor="background1"/>
              </w:rPr>
            </w:pPr>
          </w:p>
        </w:tc>
        <w:tc>
          <w:tcPr>
            <w:tcW w:w="8016" w:type="dxa"/>
            <w:gridSpan w:val="2"/>
            <w:tcBorders>
              <w:bottom w:val="single" w:sz="12" w:space="0" w:color="auto"/>
              <w:right w:val="single" w:sz="12" w:space="0" w:color="auto"/>
            </w:tcBorders>
          </w:tcPr>
          <w:p w14:paraId="1FE6DDE6" w14:textId="1AEABEBC" w:rsidR="00F061B8" w:rsidRDefault="00821EC5" w:rsidP="000330A0">
            <w:pPr>
              <w:jc w:val="center"/>
            </w:pPr>
            <w:r>
              <w:t>A</w:t>
            </w:r>
            <w:r w:rsidR="00F061B8">
              <w:t>ltro</w:t>
            </w:r>
          </w:p>
        </w:tc>
      </w:tr>
      <w:tr w:rsidR="00F061B8" w14:paraId="18F872ED" w14:textId="77777777" w:rsidTr="00A5357C">
        <w:trPr>
          <w:trHeight w:val="584"/>
        </w:trPr>
        <w:tc>
          <w:tcPr>
            <w:tcW w:w="2420" w:type="dxa"/>
            <w:tcBorders>
              <w:top w:val="single" w:sz="12" w:space="0" w:color="auto"/>
              <w:left w:val="single" w:sz="12" w:space="0" w:color="auto"/>
              <w:bottom w:val="single" w:sz="12" w:space="0" w:color="auto"/>
            </w:tcBorders>
            <w:shd w:val="clear" w:color="auto" w:fill="4BACC6"/>
          </w:tcPr>
          <w:p w14:paraId="612C4CF5" w14:textId="77777777" w:rsidR="00F061B8" w:rsidRPr="005E72DA" w:rsidRDefault="00F061B8" w:rsidP="000330A0">
            <w:pPr>
              <w:rPr>
                <w:b/>
                <w:color w:val="FFFFFF" w:themeColor="background1"/>
              </w:rPr>
            </w:pPr>
            <w:r w:rsidRPr="005E72DA">
              <w:rPr>
                <w:b/>
                <w:color w:val="FFFFFF" w:themeColor="background1"/>
              </w:rPr>
              <w:t>GIORNI E ORARI DI APERTURA</w:t>
            </w:r>
          </w:p>
        </w:tc>
        <w:tc>
          <w:tcPr>
            <w:tcW w:w="8016" w:type="dxa"/>
            <w:gridSpan w:val="2"/>
            <w:tcBorders>
              <w:top w:val="single" w:sz="12" w:space="0" w:color="auto"/>
              <w:bottom w:val="single" w:sz="12" w:space="0" w:color="auto"/>
              <w:right w:val="single" w:sz="12" w:space="0" w:color="auto"/>
            </w:tcBorders>
            <w:shd w:val="clear" w:color="auto" w:fill="D9D9D9" w:themeFill="background1" w:themeFillShade="D9"/>
          </w:tcPr>
          <w:p w14:paraId="18178061" w14:textId="66F2A8C6" w:rsidR="00F061B8" w:rsidRDefault="00A221B4" w:rsidP="00A221B4">
            <w:r>
              <w:t xml:space="preserve">Martedì e </w:t>
            </w:r>
            <w:proofErr w:type="gramStart"/>
            <w:r>
              <w:t>giovedì  dalle</w:t>
            </w:r>
            <w:proofErr w:type="gramEnd"/>
            <w:r>
              <w:t xml:space="preserve"> ore xxx alle ore xxx</w:t>
            </w:r>
          </w:p>
          <w:p w14:paraId="58A4CC39" w14:textId="77777777" w:rsidR="00F061B8" w:rsidRDefault="00F061B8" w:rsidP="000330A0">
            <w:pPr>
              <w:jc w:val="center"/>
            </w:pPr>
          </w:p>
          <w:p w14:paraId="453B8F62" w14:textId="77777777" w:rsidR="00F061B8" w:rsidRDefault="00F061B8" w:rsidP="000330A0">
            <w:pPr>
              <w:jc w:val="center"/>
            </w:pPr>
          </w:p>
        </w:tc>
      </w:tr>
    </w:tbl>
    <w:p w14:paraId="0E5DBD26" w14:textId="77777777" w:rsidR="003B53D2" w:rsidRDefault="003B53D2" w:rsidP="002556C7">
      <w:pPr>
        <w:spacing w:after="0" w:line="240" w:lineRule="auto"/>
      </w:pPr>
    </w:p>
    <w:p w14:paraId="3D2E267C" w14:textId="77777777" w:rsidR="00526139" w:rsidRDefault="00F370E8" w:rsidP="002556C7">
      <w:pPr>
        <w:spacing w:after="0" w:line="240" w:lineRule="auto"/>
      </w:pPr>
      <w:r>
        <w:t>Si allegano:</w:t>
      </w:r>
    </w:p>
    <w:p w14:paraId="2E87280F" w14:textId="0C1202AF" w:rsidR="00BC6B92" w:rsidRDefault="00EC3ECC" w:rsidP="002556C7">
      <w:pPr>
        <w:spacing w:after="0" w:line="240" w:lineRule="auto"/>
      </w:pPr>
      <w:r>
        <w:t xml:space="preserve">- </w:t>
      </w:r>
      <w:r w:rsidR="00F370E8">
        <w:t>n. 6 immagini</w:t>
      </w:r>
      <w:r w:rsidR="00166012">
        <w:t xml:space="preserve"> formato jpeg, rettangolari</w:t>
      </w:r>
      <w:r w:rsidR="00392A7A">
        <w:t>,</w:t>
      </w:r>
      <w:r w:rsidR="00166012">
        <w:t xml:space="preserve"> disposte orizzontalmente, 150 dpi, 1000 pixel di larghezza</w:t>
      </w:r>
    </w:p>
    <w:p w14:paraId="12188618" w14:textId="2A4B77DA" w:rsidR="00A72B25" w:rsidRDefault="00A72B25" w:rsidP="002556C7">
      <w:pPr>
        <w:spacing w:after="0" w:line="240" w:lineRule="auto"/>
      </w:pPr>
      <w:r>
        <w:t xml:space="preserve">- (per i Comuni) </w:t>
      </w:r>
      <w:r w:rsidR="00392A7A">
        <w:t xml:space="preserve">e </w:t>
      </w:r>
      <w:r>
        <w:t>n. 1 immagine stemma: formato jpeg, 150 dpi, 600 pixel di larghezza</w:t>
      </w:r>
    </w:p>
    <w:p w14:paraId="51DCF480" w14:textId="77777777" w:rsidR="007472BC" w:rsidRDefault="007472BC"/>
    <w:sectPr w:rsidR="007472BC" w:rsidSect="000D0263">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35E0E" w14:textId="77777777" w:rsidR="00CD4978" w:rsidRDefault="00CD4978" w:rsidP="000B6F8E">
      <w:pPr>
        <w:spacing w:after="0" w:line="240" w:lineRule="auto"/>
      </w:pPr>
      <w:r>
        <w:separator/>
      </w:r>
    </w:p>
  </w:endnote>
  <w:endnote w:type="continuationSeparator" w:id="0">
    <w:p w14:paraId="10A2DBF1" w14:textId="77777777" w:rsidR="00CD4978" w:rsidRDefault="00CD4978" w:rsidP="000B6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54DE" w14:textId="77777777" w:rsidR="000B6F8E" w:rsidRDefault="000B6F8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B77D3" w14:textId="77777777" w:rsidR="000B6F8E" w:rsidRPr="00C958AA" w:rsidRDefault="000B6F8E" w:rsidP="000B6F8E">
    <w:pPr>
      <w:pStyle w:val="Pidipagina"/>
      <w:jc w:val="right"/>
      <w:rPr>
        <w:b/>
      </w:rPr>
    </w:pPr>
    <w:proofErr w:type="spellStart"/>
    <w:r>
      <w:rPr>
        <w:b/>
      </w:rPr>
      <w:t>SIFCultura</w:t>
    </w:r>
    <w:proofErr w:type="spellEnd"/>
    <w:r>
      <w:rPr>
        <w:b/>
      </w:rPr>
      <w:t xml:space="preserve"> - </w:t>
    </w:r>
    <w:proofErr w:type="spellStart"/>
    <w:r>
      <w:rPr>
        <w:b/>
      </w:rPr>
      <w:t>Mod</w:t>
    </w:r>
    <w:proofErr w:type="spellEnd"/>
    <w:r>
      <w:rPr>
        <w:b/>
      </w:rPr>
      <w:t xml:space="preserve"> D</w:t>
    </w:r>
  </w:p>
  <w:p w14:paraId="5000ADDF" w14:textId="77777777" w:rsidR="000B6F8E" w:rsidRDefault="000B6F8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F71E4" w14:textId="77777777" w:rsidR="000B6F8E" w:rsidRDefault="000B6F8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79E24" w14:textId="77777777" w:rsidR="00CD4978" w:rsidRDefault="00CD4978" w:rsidP="000B6F8E">
      <w:pPr>
        <w:spacing w:after="0" w:line="240" w:lineRule="auto"/>
      </w:pPr>
      <w:r>
        <w:separator/>
      </w:r>
    </w:p>
  </w:footnote>
  <w:footnote w:type="continuationSeparator" w:id="0">
    <w:p w14:paraId="7A25A771" w14:textId="77777777" w:rsidR="00CD4978" w:rsidRDefault="00CD4978" w:rsidP="000B6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5DB1B" w14:textId="77777777" w:rsidR="000B6F8E" w:rsidRDefault="000B6F8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B94AF" w14:textId="77777777" w:rsidR="000B6F8E" w:rsidRDefault="000B6F8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67B01" w14:textId="77777777" w:rsidR="000B6F8E" w:rsidRDefault="000B6F8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B2"/>
    <w:rsid w:val="00000E2E"/>
    <w:rsid w:val="000359A9"/>
    <w:rsid w:val="00044D83"/>
    <w:rsid w:val="00046431"/>
    <w:rsid w:val="00060858"/>
    <w:rsid w:val="00087E32"/>
    <w:rsid w:val="000A4C82"/>
    <w:rsid w:val="000A523D"/>
    <w:rsid w:val="000A59B9"/>
    <w:rsid w:val="000B6F8E"/>
    <w:rsid w:val="000D0263"/>
    <w:rsid w:val="000E07C5"/>
    <w:rsid w:val="000E37AD"/>
    <w:rsid w:val="00124469"/>
    <w:rsid w:val="00141743"/>
    <w:rsid w:val="0014209C"/>
    <w:rsid w:val="00146FC8"/>
    <w:rsid w:val="0015781C"/>
    <w:rsid w:val="00166012"/>
    <w:rsid w:val="001678CC"/>
    <w:rsid w:val="001679B5"/>
    <w:rsid w:val="001713E2"/>
    <w:rsid w:val="001A1782"/>
    <w:rsid w:val="001C2791"/>
    <w:rsid w:val="00227F51"/>
    <w:rsid w:val="00233D40"/>
    <w:rsid w:val="00254EAD"/>
    <w:rsid w:val="002556C7"/>
    <w:rsid w:val="002722B1"/>
    <w:rsid w:val="00283BAA"/>
    <w:rsid w:val="002A4186"/>
    <w:rsid w:val="002C73B3"/>
    <w:rsid w:val="00312257"/>
    <w:rsid w:val="00324AAB"/>
    <w:rsid w:val="00367115"/>
    <w:rsid w:val="00391775"/>
    <w:rsid w:val="00392A7A"/>
    <w:rsid w:val="00393DFF"/>
    <w:rsid w:val="003A1385"/>
    <w:rsid w:val="003B53D2"/>
    <w:rsid w:val="003C3D28"/>
    <w:rsid w:val="004024A6"/>
    <w:rsid w:val="00451D0C"/>
    <w:rsid w:val="004638B9"/>
    <w:rsid w:val="004A7E27"/>
    <w:rsid w:val="004E3F15"/>
    <w:rsid w:val="0050689F"/>
    <w:rsid w:val="00526139"/>
    <w:rsid w:val="005323D1"/>
    <w:rsid w:val="00534417"/>
    <w:rsid w:val="005379C4"/>
    <w:rsid w:val="00537CE2"/>
    <w:rsid w:val="0056770F"/>
    <w:rsid w:val="005703F1"/>
    <w:rsid w:val="005729FA"/>
    <w:rsid w:val="005800A5"/>
    <w:rsid w:val="005A63A7"/>
    <w:rsid w:val="005B188C"/>
    <w:rsid w:val="005E72DA"/>
    <w:rsid w:val="00620346"/>
    <w:rsid w:val="00645F64"/>
    <w:rsid w:val="006667C1"/>
    <w:rsid w:val="0068386F"/>
    <w:rsid w:val="00685D9D"/>
    <w:rsid w:val="00695F79"/>
    <w:rsid w:val="006D46A6"/>
    <w:rsid w:val="006E4544"/>
    <w:rsid w:val="006E4948"/>
    <w:rsid w:val="006F461B"/>
    <w:rsid w:val="006F4E63"/>
    <w:rsid w:val="00710123"/>
    <w:rsid w:val="00732B6F"/>
    <w:rsid w:val="007472BC"/>
    <w:rsid w:val="00754127"/>
    <w:rsid w:val="00777EE8"/>
    <w:rsid w:val="00794A7A"/>
    <w:rsid w:val="007B034A"/>
    <w:rsid w:val="007B3425"/>
    <w:rsid w:val="007B6700"/>
    <w:rsid w:val="007D6EC9"/>
    <w:rsid w:val="00802BD7"/>
    <w:rsid w:val="00821EC5"/>
    <w:rsid w:val="00876BD9"/>
    <w:rsid w:val="008800A4"/>
    <w:rsid w:val="00880682"/>
    <w:rsid w:val="00894A03"/>
    <w:rsid w:val="009003FB"/>
    <w:rsid w:val="009074D5"/>
    <w:rsid w:val="00937CC9"/>
    <w:rsid w:val="0094752A"/>
    <w:rsid w:val="00972EB2"/>
    <w:rsid w:val="009745B0"/>
    <w:rsid w:val="009A335B"/>
    <w:rsid w:val="009B6978"/>
    <w:rsid w:val="009C0FDE"/>
    <w:rsid w:val="00A11EDC"/>
    <w:rsid w:val="00A173C6"/>
    <w:rsid w:val="00A221B4"/>
    <w:rsid w:val="00A32A03"/>
    <w:rsid w:val="00A53230"/>
    <w:rsid w:val="00A5357C"/>
    <w:rsid w:val="00A55C9E"/>
    <w:rsid w:val="00A66BB0"/>
    <w:rsid w:val="00A7216E"/>
    <w:rsid w:val="00A72B25"/>
    <w:rsid w:val="00AA0367"/>
    <w:rsid w:val="00AC7CEC"/>
    <w:rsid w:val="00AD4B51"/>
    <w:rsid w:val="00AD5E71"/>
    <w:rsid w:val="00AF2F95"/>
    <w:rsid w:val="00B0790F"/>
    <w:rsid w:val="00B50BAF"/>
    <w:rsid w:val="00B94E2A"/>
    <w:rsid w:val="00BA37C1"/>
    <w:rsid w:val="00BB7492"/>
    <w:rsid w:val="00BC6B92"/>
    <w:rsid w:val="00BF6A5A"/>
    <w:rsid w:val="00C26A79"/>
    <w:rsid w:val="00C966FB"/>
    <w:rsid w:val="00CB20E2"/>
    <w:rsid w:val="00CB3D89"/>
    <w:rsid w:val="00CB6EA1"/>
    <w:rsid w:val="00CD4978"/>
    <w:rsid w:val="00CE22A8"/>
    <w:rsid w:val="00D40491"/>
    <w:rsid w:val="00DC09D4"/>
    <w:rsid w:val="00E07286"/>
    <w:rsid w:val="00EC3ECC"/>
    <w:rsid w:val="00EF35FA"/>
    <w:rsid w:val="00F061B8"/>
    <w:rsid w:val="00F355E8"/>
    <w:rsid w:val="00F370E8"/>
    <w:rsid w:val="00FA7F4E"/>
    <w:rsid w:val="00FC6190"/>
    <w:rsid w:val="00FF7F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A3D4"/>
  <w15:docId w15:val="{E7BF8D8F-DDBD-49EB-AF92-8357F9BC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178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D6EC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semiHidden/>
    <w:unhideWhenUsed/>
    <w:rsid w:val="000B6F8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0B6F8E"/>
  </w:style>
  <w:style w:type="paragraph" w:styleId="Pidipagina">
    <w:name w:val="footer"/>
    <w:basedOn w:val="Normale"/>
    <w:link w:val="PidipaginaCarattere"/>
    <w:uiPriority w:val="99"/>
    <w:unhideWhenUsed/>
    <w:rsid w:val="000B6F8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B6F8E"/>
  </w:style>
  <w:style w:type="paragraph" w:styleId="NormaleWeb">
    <w:name w:val="Normal (Web)"/>
    <w:basedOn w:val="Normale"/>
    <w:uiPriority w:val="99"/>
    <w:unhideWhenUsed/>
    <w:rsid w:val="009745B0"/>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A55C9E"/>
    <w:rPr>
      <w:color w:val="0000FF"/>
      <w:u w:val="single"/>
    </w:rPr>
  </w:style>
  <w:style w:type="character" w:customStyle="1" w:styleId="corpo">
    <w:name w:val="corpo"/>
    <w:basedOn w:val="Carpredefinitoparagrafo"/>
    <w:rsid w:val="00E07286"/>
  </w:style>
  <w:style w:type="character" w:styleId="Menzionenonrisolta">
    <w:name w:val="Unresolved Mention"/>
    <w:basedOn w:val="Carpredefinitoparagrafo"/>
    <w:uiPriority w:val="99"/>
    <w:semiHidden/>
    <w:unhideWhenUsed/>
    <w:rsid w:val="00821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68547">
      <w:bodyDiv w:val="1"/>
      <w:marLeft w:val="0"/>
      <w:marRight w:val="0"/>
      <w:marTop w:val="0"/>
      <w:marBottom w:val="0"/>
      <w:divBdr>
        <w:top w:val="none" w:sz="0" w:space="0" w:color="auto"/>
        <w:left w:val="none" w:sz="0" w:space="0" w:color="auto"/>
        <w:bottom w:val="none" w:sz="0" w:space="0" w:color="auto"/>
        <w:right w:val="none" w:sz="0" w:space="0" w:color="auto"/>
      </w:divBdr>
      <w:divsChild>
        <w:div w:id="864294196">
          <w:marLeft w:val="0"/>
          <w:marRight w:val="0"/>
          <w:marTop w:val="0"/>
          <w:marBottom w:val="0"/>
          <w:divBdr>
            <w:top w:val="none" w:sz="0" w:space="0" w:color="auto"/>
            <w:left w:val="none" w:sz="0" w:space="0" w:color="auto"/>
            <w:bottom w:val="none" w:sz="0" w:space="0" w:color="auto"/>
            <w:right w:val="none" w:sz="0" w:space="0" w:color="auto"/>
          </w:divBdr>
        </w:div>
        <w:div w:id="59796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javascrip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tocollo@comune.colfelice.fr.it" TargetMode="Externa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28ECE-B94D-4B45-A973-CF9856F0F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807</Words>
  <Characters>4603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mariateresa onorati</dc:creator>
  <cp:keywords/>
  <dc:description/>
  <cp:lastModifiedBy>Laura</cp:lastModifiedBy>
  <cp:revision>7</cp:revision>
  <dcterms:created xsi:type="dcterms:W3CDTF">2024-09-12T06:06:00Z</dcterms:created>
  <dcterms:modified xsi:type="dcterms:W3CDTF">2024-09-12T08:33:00Z</dcterms:modified>
</cp:coreProperties>
</file>